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2FDD6" w14:textId="77777777" w:rsidR="00B544CE" w:rsidRDefault="00B544CE"/>
    <w:p w14:paraId="088B578E" w14:textId="77777777" w:rsidR="00FE4163" w:rsidRDefault="00FE4163"/>
    <w:p w14:paraId="64AAA7F8" w14:textId="69A483DC" w:rsidR="00DB67D9" w:rsidRPr="00ED411B" w:rsidRDefault="004C49CD" w:rsidP="00DB67D9">
      <w:pPr>
        <w:rPr>
          <w:rFonts w:ascii="Monotype Corsiva" w:hAnsi="Monotype Corsiva"/>
          <w:b/>
          <w:color w:val="000000"/>
        </w:rPr>
      </w:pPr>
      <w:r w:rsidRPr="00C04260">
        <w:rPr>
          <w:b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0" wp14:anchorId="3577CEDD" wp14:editId="42950318">
                <wp:simplePos x="0" y="0"/>
                <wp:positionH relativeFrom="page">
                  <wp:posOffset>215900</wp:posOffset>
                </wp:positionH>
                <wp:positionV relativeFrom="page">
                  <wp:posOffset>5346700</wp:posOffset>
                </wp:positionV>
                <wp:extent cx="215900" cy="9525"/>
                <wp:effectExtent l="6350" t="12700" r="6350" b="635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0ECB3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7pt;margin-top:421pt;width:17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" o:allowincell="f" o:allowoverlap="f">
                <w10:wrap anchorx="page" anchory="page"/>
                <w10:anchorlock/>
              </v:shape>
            </w:pict>
          </mc:Fallback>
        </mc:AlternateContent>
      </w:r>
      <w:r w:rsidRPr="00C04260">
        <w:rPr>
          <w:b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0" wp14:anchorId="5047B971" wp14:editId="73987F68">
                <wp:simplePos x="0" y="0"/>
                <wp:positionH relativeFrom="page">
                  <wp:posOffset>215900</wp:posOffset>
                </wp:positionH>
                <wp:positionV relativeFrom="page">
                  <wp:posOffset>7560945</wp:posOffset>
                </wp:positionV>
                <wp:extent cx="107950" cy="9525"/>
                <wp:effectExtent l="6350" t="7620" r="9525" b="1143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C1D07C1" id="AutoShape 4" o:spid="_x0000_s1026" type="#_x0000_t32" style="position:absolute;margin-left:17pt;margin-top:595.35pt;width:8.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" o:allowincell="f" o:allowoverlap="f">
                <w10:wrap anchorx="page" anchory="page"/>
                <w10:anchorlock/>
              </v:shape>
            </w:pict>
          </mc:Fallback>
        </mc:AlternateContent>
      </w:r>
      <w:r w:rsidRPr="00C04260">
        <w:rPr>
          <w:b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0" wp14:anchorId="6AA216FD" wp14:editId="6548C52E">
                <wp:simplePos x="0" y="0"/>
                <wp:positionH relativeFrom="page">
                  <wp:posOffset>215900</wp:posOffset>
                </wp:positionH>
                <wp:positionV relativeFrom="page">
                  <wp:posOffset>3780790</wp:posOffset>
                </wp:positionV>
                <wp:extent cx="107950" cy="9525"/>
                <wp:effectExtent l="6350" t="8890" r="9525" b="1016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1D5AA32" id="AutoShape 3" o:spid="_x0000_s1026" type="#_x0000_t32" style="position:absolute;margin-left:17pt;margin-top:297.7pt;width:8.5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" o:allowincell="f" o:allowoverlap="f">
                <w10:wrap anchorx="page" anchory="page"/>
                <w10:anchorlock/>
              </v:shape>
            </w:pict>
          </mc:Fallback>
        </mc:AlternateContent>
      </w:r>
      <w:r w:rsidRPr="00C04260">
        <w:rPr>
          <w:b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6758DA2C" wp14:editId="5F85835D">
                <wp:simplePos x="0" y="0"/>
                <wp:positionH relativeFrom="margin">
                  <wp:align>left</wp:align>
                </wp:positionH>
                <wp:positionV relativeFrom="page">
                  <wp:posOffset>1828800</wp:posOffset>
                </wp:positionV>
                <wp:extent cx="2945765" cy="1440180"/>
                <wp:effectExtent l="0" t="0" r="6985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76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C7733" w14:textId="77777777" w:rsidR="00F5637A" w:rsidRDefault="00DF64AB" w:rsidP="00DF64AB">
                            <w:pPr>
                              <w:pStyle w:val="KeinLeerraum"/>
                              <w:rPr>
                                <w:b/>
                                <w:bCs/>
                              </w:rPr>
                            </w:pPr>
                            <w:r w:rsidRPr="00DF64AB">
                              <w:rPr>
                                <w:b/>
                                <w:bCs/>
                              </w:rPr>
                              <w:t xml:space="preserve">An alle </w:t>
                            </w:r>
                          </w:p>
                          <w:p w14:paraId="25620303" w14:textId="5698323F" w:rsidR="00DF64AB" w:rsidRPr="00DF64AB" w:rsidRDefault="00DF64AB" w:rsidP="00DF64AB">
                            <w:pPr>
                              <w:pStyle w:val="KeinLeerraum"/>
                              <w:rPr>
                                <w:b/>
                                <w:bCs/>
                              </w:rPr>
                            </w:pPr>
                            <w:r w:rsidRPr="00DF64AB">
                              <w:rPr>
                                <w:b/>
                                <w:bCs/>
                              </w:rPr>
                              <w:t>faustballspielenden Vereine</w:t>
                            </w:r>
                          </w:p>
                          <w:p w14:paraId="3C1A41C3" w14:textId="77777777" w:rsidR="00DF64AB" w:rsidRPr="00DF64AB" w:rsidRDefault="00DF64AB" w:rsidP="00DF64AB">
                            <w:pPr>
                              <w:pStyle w:val="KeinLeerraum"/>
                              <w:rPr>
                                <w:b/>
                                <w:bCs/>
                              </w:rPr>
                            </w:pPr>
                            <w:r w:rsidRPr="00DF64AB">
                              <w:rPr>
                                <w:b/>
                                <w:bCs/>
                              </w:rPr>
                              <w:t>im Turnbezirk Lüneburg</w:t>
                            </w:r>
                          </w:p>
                          <w:p w14:paraId="5659AE1B" w14:textId="77777777" w:rsidR="00B544CE" w:rsidRPr="00DF64AB" w:rsidRDefault="00DF64AB" w:rsidP="00DF64AB">
                            <w:pPr>
                              <w:pStyle w:val="KeinLeerraum"/>
                              <w:rPr>
                                <w:b/>
                                <w:bCs/>
                              </w:rPr>
                            </w:pPr>
                            <w:r w:rsidRPr="00DF64AB">
                              <w:rPr>
                                <w:b/>
                                <w:bCs/>
                              </w:rPr>
                              <w:t>Alle Staffelleiter</w:t>
                            </w:r>
                          </w:p>
                          <w:p w14:paraId="49791A99" w14:textId="77777777" w:rsidR="00DF64AB" w:rsidRDefault="00DF64AB" w:rsidP="00DF64AB">
                            <w:pPr>
                              <w:pStyle w:val="KeinLeerraum"/>
                            </w:pPr>
                          </w:p>
                          <w:p w14:paraId="4E04CCFE" w14:textId="77777777" w:rsidR="00DF64AB" w:rsidRPr="0070466B" w:rsidRDefault="00DF64AB" w:rsidP="00DF64AB">
                            <w:pPr>
                              <w:pStyle w:val="KeinLeerraum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8DA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in;width:231.95pt;height:113.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HMggIAABA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" stroked="f">
                <v:textbox>
                  <w:txbxContent>
                    <w:p w14:paraId="27CC7733" w14:textId="77777777" w:rsidR="00F5637A" w:rsidRDefault="00DF64AB" w:rsidP="00DF64AB">
                      <w:pPr>
                        <w:pStyle w:val="KeinLeerraum"/>
                        <w:rPr>
                          <w:b/>
                          <w:bCs/>
                        </w:rPr>
                      </w:pPr>
                      <w:r w:rsidRPr="00DF64AB">
                        <w:rPr>
                          <w:b/>
                          <w:bCs/>
                        </w:rPr>
                        <w:t xml:space="preserve">An alle </w:t>
                      </w:r>
                    </w:p>
                    <w:p w14:paraId="25620303" w14:textId="5698323F" w:rsidR="00DF64AB" w:rsidRPr="00DF64AB" w:rsidRDefault="00DF64AB" w:rsidP="00DF64AB">
                      <w:pPr>
                        <w:pStyle w:val="KeinLeerraum"/>
                        <w:rPr>
                          <w:b/>
                          <w:bCs/>
                        </w:rPr>
                      </w:pPr>
                      <w:r w:rsidRPr="00DF64AB">
                        <w:rPr>
                          <w:b/>
                          <w:bCs/>
                        </w:rPr>
                        <w:t>faustballspielenden Vereine</w:t>
                      </w:r>
                    </w:p>
                    <w:p w14:paraId="3C1A41C3" w14:textId="77777777" w:rsidR="00DF64AB" w:rsidRPr="00DF64AB" w:rsidRDefault="00DF64AB" w:rsidP="00DF64AB">
                      <w:pPr>
                        <w:pStyle w:val="KeinLeerraum"/>
                        <w:rPr>
                          <w:b/>
                          <w:bCs/>
                        </w:rPr>
                      </w:pPr>
                      <w:r w:rsidRPr="00DF64AB">
                        <w:rPr>
                          <w:b/>
                          <w:bCs/>
                        </w:rPr>
                        <w:t>im Turnbezirk Lüneburg</w:t>
                      </w:r>
                    </w:p>
                    <w:p w14:paraId="5659AE1B" w14:textId="77777777" w:rsidR="00B544CE" w:rsidRPr="00DF64AB" w:rsidRDefault="00DF64AB" w:rsidP="00DF64AB">
                      <w:pPr>
                        <w:pStyle w:val="KeinLeerraum"/>
                        <w:rPr>
                          <w:b/>
                          <w:bCs/>
                        </w:rPr>
                      </w:pPr>
                      <w:r w:rsidRPr="00DF64AB">
                        <w:rPr>
                          <w:b/>
                          <w:bCs/>
                        </w:rPr>
                        <w:t>Alle Staffelleiter</w:t>
                      </w:r>
                    </w:p>
                    <w:p w14:paraId="49791A99" w14:textId="77777777" w:rsidR="00DF64AB" w:rsidRDefault="00DF64AB" w:rsidP="00DF64AB">
                      <w:pPr>
                        <w:pStyle w:val="KeinLeerraum"/>
                      </w:pPr>
                    </w:p>
                    <w:p w14:paraId="4E04CCFE" w14:textId="77777777" w:rsidR="00DF64AB" w:rsidRPr="0070466B" w:rsidRDefault="00DF64AB" w:rsidP="00DF64AB">
                      <w:pPr>
                        <w:pStyle w:val="KeinLeerraum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01FAB694" w14:textId="77777777" w:rsidR="00B544CE" w:rsidRPr="00ED411B" w:rsidRDefault="00B544CE" w:rsidP="00DB67D9">
      <w:pPr>
        <w:rPr>
          <w:rFonts w:ascii="Monotype Corsiva" w:hAnsi="Monotype Corsiva"/>
          <w:b/>
          <w:color w:val="000000"/>
        </w:rPr>
      </w:pPr>
    </w:p>
    <w:p w14:paraId="69C0A004" w14:textId="58634A81" w:rsidR="002D5377" w:rsidRDefault="00465BC6" w:rsidP="002D5377">
      <w:pPr>
        <w:pStyle w:val="Textkrper2"/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11.03.</w:t>
      </w:r>
      <w:r w:rsidR="004A34EF">
        <w:rPr>
          <w:b/>
          <w:sz w:val="26"/>
          <w:szCs w:val="26"/>
        </w:rPr>
        <w:t>Gesamtspielplan</w:t>
      </w:r>
    </w:p>
    <w:p w14:paraId="1DC79EAF" w14:textId="77777777" w:rsidR="004A34EF" w:rsidRDefault="004A34EF" w:rsidP="002D5377">
      <w:pPr>
        <w:pStyle w:val="Textkrper2"/>
        <w:spacing w:line="240" w:lineRule="auto"/>
        <w:rPr>
          <w:b/>
          <w:sz w:val="26"/>
          <w:szCs w:val="26"/>
        </w:rPr>
      </w:pPr>
    </w:p>
    <w:p w14:paraId="6205EC77" w14:textId="603B4756" w:rsidR="000113DB" w:rsidRDefault="000113DB" w:rsidP="000113DB"/>
    <w:p w14:paraId="16B5A498" w14:textId="20A03609" w:rsidR="008967AF" w:rsidRDefault="008967AF" w:rsidP="009C61BF">
      <w:pPr>
        <w:pStyle w:val="KeinLeerraum"/>
        <w:jc w:val="both"/>
      </w:pPr>
      <w:r>
        <w:t>Liebe Faustballfreunde</w:t>
      </w:r>
    </w:p>
    <w:p w14:paraId="07F21C28" w14:textId="77777777" w:rsidR="008967AF" w:rsidRDefault="008967AF" w:rsidP="009C61BF">
      <w:pPr>
        <w:pStyle w:val="KeinLeerraum"/>
        <w:jc w:val="both"/>
      </w:pPr>
    </w:p>
    <w:p w14:paraId="364652E3" w14:textId="37F5CD8E" w:rsidR="004A34EF" w:rsidRDefault="004A34EF" w:rsidP="009C61BF">
      <w:pPr>
        <w:pStyle w:val="KeinLeerraum"/>
        <w:jc w:val="both"/>
      </w:pPr>
      <w:r>
        <w:t>als Anlage erhaltet Ihr den Gesamtspielplan „</w:t>
      </w:r>
      <w:r w:rsidR="00937732">
        <w:t>Feldsaison 20</w:t>
      </w:r>
      <w:r w:rsidR="00F4224C">
        <w:t>26</w:t>
      </w:r>
      <w:r>
        <w:t xml:space="preserve">“ für den </w:t>
      </w:r>
      <w:r w:rsidR="006A07B1">
        <w:t>Jugend</w:t>
      </w:r>
      <w:r>
        <w:t>bereich</w:t>
      </w:r>
      <w:r w:rsidR="008967AF">
        <w:t>.</w:t>
      </w:r>
    </w:p>
    <w:p w14:paraId="42E69C04" w14:textId="77777777" w:rsidR="004A34EF" w:rsidRDefault="004A34EF" w:rsidP="009C61BF">
      <w:pPr>
        <w:pStyle w:val="KeinLeerraum"/>
        <w:jc w:val="both"/>
      </w:pPr>
    </w:p>
    <w:p w14:paraId="23FC1F38" w14:textId="7407ECC6" w:rsidR="004A34EF" w:rsidRDefault="004A34EF" w:rsidP="009C61BF">
      <w:pPr>
        <w:pStyle w:val="KeinLeerraum"/>
        <w:jc w:val="both"/>
      </w:pPr>
      <w:r>
        <w:t xml:space="preserve">An alle Staffelleiter habe ich die Bitte, die </w:t>
      </w:r>
      <w:r w:rsidR="004C49CD">
        <w:t>Spielpläne zu erstellen</w:t>
      </w:r>
      <w:r w:rsidR="00102C72">
        <w:t>, an die teilnehmenden Mannschaften</w:t>
      </w:r>
      <w:r w:rsidR="004C49CD">
        <w:t xml:space="preserve"> zu sende</w:t>
      </w:r>
      <w:r w:rsidR="006A07B1">
        <w:t>n</w:t>
      </w:r>
      <w:r w:rsidR="004C49CD">
        <w:t>.</w:t>
      </w:r>
      <w:r>
        <w:t xml:space="preserve"> Für die Durchführung der Spiele bzw. Spieltage bitte ich Euch folgende Dinge zu beachten:</w:t>
      </w:r>
    </w:p>
    <w:p w14:paraId="06E1EC72" w14:textId="24387EE6" w:rsidR="00102C72" w:rsidRDefault="00102C72" w:rsidP="0015734F">
      <w:pPr>
        <w:pStyle w:val="KeinLeerraum"/>
        <w:jc w:val="both"/>
        <w:rPr>
          <w:rFonts w:cs="Calibri"/>
        </w:rPr>
      </w:pPr>
    </w:p>
    <w:p w14:paraId="0C23D6CC" w14:textId="25CC0D46" w:rsidR="00102C72" w:rsidRPr="00102C72" w:rsidRDefault="00102C72" w:rsidP="00102C72">
      <w:pPr>
        <w:pStyle w:val="KeinLeerraum"/>
        <w:rPr>
          <w:b/>
          <w:bCs/>
        </w:rPr>
      </w:pPr>
      <w:r>
        <w:rPr>
          <w:b/>
          <w:bCs/>
        </w:rPr>
        <w:t xml:space="preserve">1. </w:t>
      </w:r>
      <w:r w:rsidRPr="00102C72">
        <w:rPr>
          <w:b/>
          <w:bCs/>
        </w:rPr>
        <w:t xml:space="preserve">Beschlüsse des Bezirksfachausschusses: </w:t>
      </w:r>
    </w:p>
    <w:p w14:paraId="58BC55CE" w14:textId="77777777" w:rsidR="00102C72" w:rsidRPr="00102C72" w:rsidRDefault="00102C72" w:rsidP="00102C72">
      <w:pPr>
        <w:pStyle w:val="KeinLeerraum"/>
        <w:jc w:val="both"/>
      </w:pPr>
    </w:p>
    <w:p w14:paraId="2668FAD9" w14:textId="6E4DF74C" w:rsidR="00102C72" w:rsidRPr="00102C72" w:rsidRDefault="00102C72" w:rsidP="00102C72">
      <w:pPr>
        <w:pStyle w:val="KeinLeerraum"/>
        <w:numPr>
          <w:ilvl w:val="0"/>
          <w:numId w:val="4"/>
        </w:numPr>
        <w:jc w:val="both"/>
      </w:pPr>
      <w:r w:rsidRPr="00102C72">
        <w:t xml:space="preserve">-Wenn eine Mannschaft wegen </w:t>
      </w:r>
      <w:r w:rsidR="00F4224C">
        <w:t>Krankheit</w:t>
      </w:r>
      <w:r w:rsidRPr="00102C72">
        <w:t xml:space="preserve"> nachweislich (mindestens 3 Spieler/innen) nicht antritt, wird keine Strafe verhängt.</w:t>
      </w:r>
    </w:p>
    <w:p w14:paraId="4E111FDD" w14:textId="77777777" w:rsidR="004A34EF" w:rsidRDefault="004A34EF" w:rsidP="009C61BF">
      <w:pPr>
        <w:pStyle w:val="KeinLeerraum"/>
        <w:jc w:val="both"/>
      </w:pPr>
    </w:p>
    <w:p w14:paraId="02003090" w14:textId="45EA6C83" w:rsidR="001F3ABA" w:rsidRPr="001F3ABA" w:rsidRDefault="00102C72" w:rsidP="001F3ABA">
      <w:pPr>
        <w:pStyle w:val="KeinLeerraum"/>
        <w:rPr>
          <w:b/>
          <w:bCs/>
        </w:rPr>
      </w:pPr>
      <w:r>
        <w:rPr>
          <w:b/>
          <w:bCs/>
        </w:rPr>
        <w:t>2</w:t>
      </w:r>
      <w:r w:rsidR="001F3ABA" w:rsidRPr="001F3ABA">
        <w:rPr>
          <w:b/>
          <w:bCs/>
        </w:rPr>
        <w:t>. Aufgaben der Vereine</w:t>
      </w:r>
    </w:p>
    <w:p w14:paraId="5C53BE88" w14:textId="77777777" w:rsidR="001F3ABA" w:rsidRPr="001F3ABA" w:rsidRDefault="001F3ABA" w:rsidP="001F3ABA">
      <w:pPr>
        <w:pStyle w:val="KeinLeerraum"/>
        <w:rPr>
          <w:b/>
          <w:bCs/>
        </w:rPr>
      </w:pPr>
    </w:p>
    <w:p w14:paraId="13C1466C" w14:textId="77777777" w:rsidR="001F3ABA" w:rsidRPr="001F3ABA" w:rsidRDefault="001F3ABA" w:rsidP="001F3ABA">
      <w:pPr>
        <w:pStyle w:val="KeinLeerraum"/>
        <w:numPr>
          <w:ilvl w:val="0"/>
          <w:numId w:val="4"/>
        </w:numPr>
        <w:jc w:val="both"/>
      </w:pPr>
      <w:r w:rsidRPr="001F3ABA">
        <w:t xml:space="preserve">Die Vereine und Mannschaftsführer sind für das Vorhandensein der gültigen </w:t>
      </w:r>
      <w:r w:rsidRPr="001F3ABA">
        <w:rPr>
          <w:b/>
          <w:bCs/>
        </w:rPr>
        <w:t>Start- und Spielberechtigungen</w:t>
      </w:r>
      <w:r w:rsidRPr="001F3ABA">
        <w:t xml:space="preserve"> (DTB-Jahresmarke </w:t>
      </w:r>
      <w:r w:rsidRPr="001F3ABA">
        <w:rPr>
          <w:b/>
          <w:bCs/>
        </w:rPr>
        <w:t>und</w:t>
      </w:r>
      <w:r w:rsidRPr="001F3ABA">
        <w:t xml:space="preserve"> DFBL-Startberechtigung) im Wettkampfsystem (WKS – </w:t>
      </w:r>
      <w:hyperlink r:id="rId8" w:history="1">
        <w:r w:rsidRPr="001F3ABA">
          <w:rPr>
            <w:rStyle w:val="Hyperlink"/>
          </w:rPr>
          <w:t>www.faustball.com</w:t>
        </w:r>
      </w:hyperlink>
      <w:r w:rsidRPr="001F3ABA">
        <w:t>) inkl. der eingetragenen Altersfreigaben verantwortlich.</w:t>
      </w:r>
    </w:p>
    <w:p w14:paraId="78B74DA3" w14:textId="77777777" w:rsidR="001F3ABA" w:rsidRPr="001F3ABA" w:rsidRDefault="001F3ABA" w:rsidP="001F3ABA">
      <w:pPr>
        <w:pStyle w:val="KeinLeerraum"/>
        <w:jc w:val="both"/>
      </w:pPr>
    </w:p>
    <w:p w14:paraId="2B2A4D18" w14:textId="77777777" w:rsidR="001F3ABA" w:rsidRPr="001F3ABA" w:rsidRDefault="001F3ABA" w:rsidP="001F3ABA">
      <w:pPr>
        <w:pStyle w:val="KeinLeerraum"/>
        <w:numPr>
          <w:ilvl w:val="0"/>
          <w:numId w:val="4"/>
        </w:numPr>
        <w:jc w:val="both"/>
      </w:pPr>
      <w:r w:rsidRPr="001F3ABA">
        <w:t xml:space="preserve">Die Mannschaften sind verpflichtet vor dem Spieltag die </w:t>
      </w:r>
      <w:r w:rsidRPr="001F3ABA">
        <w:rPr>
          <w:b/>
          <w:bCs/>
        </w:rPr>
        <w:t xml:space="preserve">Spielernamen im WKS </w:t>
      </w:r>
      <w:r w:rsidRPr="001F3ABA">
        <w:t>unter</w:t>
      </w:r>
      <w:r w:rsidRPr="001F3ABA">
        <w:rPr>
          <w:b/>
          <w:bCs/>
        </w:rPr>
        <w:t xml:space="preserve"> Mannschaften</w:t>
      </w:r>
      <w:r w:rsidRPr="001F3ABA">
        <w:t xml:space="preserve"> einzutragen. Diese Eintragung sollte mindestens zwei Tage vor dem jeweiligen Spieltag erfolgen, damit die Daten auf dem Spielformular aktuell sind.</w:t>
      </w:r>
    </w:p>
    <w:p w14:paraId="10DC5455" w14:textId="77777777" w:rsidR="001F3ABA" w:rsidRPr="001F3ABA" w:rsidRDefault="001F3ABA" w:rsidP="001F3ABA">
      <w:pPr>
        <w:pStyle w:val="KeinLeerraum"/>
        <w:jc w:val="both"/>
      </w:pPr>
    </w:p>
    <w:p w14:paraId="6F9C06B6" w14:textId="77777777" w:rsidR="001F3ABA" w:rsidRPr="001F3ABA" w:rsidRDefault="001F3ABA" w:rsidP="001F3ABA">
      <w:pPr>
        <w:pStyle w:val="KeinLeerraum"/>
        <w:numPr>
          <w:ilvl w:val="0"/>
          <w:numId w:val="4"/>
        </w:numPr>
        <w:jc w:val="both"/>
      </w:pPr>
      <w:r w:rsidRPr="001F3ABA">
        <w:rPr>
          <w:b/>
          <w:bCs/>
        </w:rPr>
        <w:t>Die Einsätze der Spieler/innen sind auf dem Spielformular</w:t>
      </w:r>
      <w:r w:rsidRPr="001F3ABA">
        <w:t xml:space="preserve"> mit einem Kreuz zu </w:t>
      </w:r>
      <w:r w:rsidRPr="001F3ABA">
        <w:rPr>
          <w:b/>
          <w:bCs/>
        </w:rPr>
        <w:t>kennzeichnen</w:t>
      </w:r>
      <w:r w:rsidRPr="001F3ABA">
        <w:t xml:space="preserve"> und Spieler/innen die nicht beim Spieltag dabei sind, sind zu streichen. Sollten Spieler/innen in der Liste auf dem Spielformular fehlen, sind diese im Spielformular gut leserlich einzutragen.</w:t>
      </w:r>
    </w:p>
    <w:p w14:paraId="4FBA590C" w14:textId="77777777" w:rsidR="001F3ABA" w:rsidRPr="001F3ABA" w:rsidRDefault="001F3ABA" w:rsidP="001F3ABA">
      <w:pPr>
        <w:pStyle w:val="KeinLeerraum"/>
        <w:jc w:val="both"/>
      </w:pPr>
    </w:p>
    <w:p w14:paraId="3AF6EE9C" w14:textId="77777777" w:rsidR="001F3ABA" w:rsidRPr="001F3ABA" w:rsidRDefault="001F3ABA" w:rsidP="001F3ABA">
      <w:pPr>
        <w:pStyle w:val="KeinLeerraum"/>
        <w:numPr>
          <w:ilvl w:val="0"/>
          <w:numId w:val="4"/>
        </w:numPr>
        <w:jc w:val="both"/>
      </w:pPr>
      <w:r w:rsidRPr="001F3ABA">
        <w:rPr>
          <w:b/>
          <w:bCs/>
        </w:rPr>
        <w:t>Schiedsrichter dürfen nur mit gültiger I-, A- B-</w:t>
      </w:r>
      <w:r>
        <w:rPr>
          <w:b/>
          <w:bCs/>
        </w:rPr>
        <w:t xml:space="preserve"> oder C-</w:t>
      </w:r>
      <w:r w:rsidRPr="001F3ABA">
        <w:rPr>
          <w:b/>
          <w:bCs/>
        </w:rPr>
        <w:t>Lizenz eingesetzt werden.</w:t>
      </w:r>
      <w:r w:rsidRPr="001F3ABA">
        <w:t xml:space="preserve"> Sind diese nicht vorhanden, hat der Verein dafür Sorge zu tragen, dass diese Auflage umgehend erfüllt wird.</w:t>
      </w:r>
    </w:p>
    <w:p w14:paraId="67E9AD36" w14:textId="32F8BB30" w:rsidR="007C2117" w:rsidRDefault="001F3ABA" w:rsidP="007C2117">
      <w:pPr>
        <w:pStyle w:val="KeinLeerraum"/>
        <w:ind w:left="720"/>
        <w:jc w:val="both"/>
      </w:pPr>
      <w:r w:rsidRPr="001F3ABA">
        <w:t>Der Name des Schiedsrichters ist auf dem Spielformular gut lesbar einzutragen.</w:t>
      </w:r>
    </w:p>
    <w:p w14:paraId="115B9259" w14:textId="77777777" w:rsidR="001F3ABA" w:rsidRDefault="001F3ABA" w:rsidP="001F3ABA">
      <w:pPr>
        <w:pStyle w:val="KeinLeerraum"/>
        <w:jc w:val="both"/>
      </w:pPr>
    </w:p>
    <w:p w14:paraId="0536FDA2" w14:textId="053250D3" w:rsidR="008967AF" w:rsidRPr="008967AF" w:rsidRDefault="007C2117" w:rsidP="001F3ABA">
      <w:pPr>
        <w:pStyle w:val="KeinLeerraum"/>
        <w:numPr>
          <w:ilvl w:val="0"/>
          <w:numId w:val="4"/>
        </w:numPr>
        <w:jc w:val="both"/>
      </w:pPr>
      <w:r>
        <w:rPr>
          <w:b/>
          <w:bCs/>
        </w:rPr>
        <w:t xml:space="preserve">Mannschaften die nicht an der BzM teilnehmen möchten müssen beim Staffelleiter abgemeldet werden. </w:t>
      </w:r>
    </w:p>
    <w:p w14:paraId="6AD5E573" w14:textId="77777777" w:rsidR="008967AF" w:rsidRDefault="008967AF" w:rsidP="001F3ABA">
      <w:pPr>
        <w:pStyle w:val="KeinLeerraum"/>
        <w:jc w:val="both"/>
        <w:rPr>
          <w:b/>
          <w:bCs/>
        </w:rPr>
      </w:pPr>
    </w:p>
    <w:p w14:paraId="010A0EF1" w14:textId="29ACF23D" w:rsidR="001F3ABA" w:rsidRPr="001F3ABA" w:rsidRDefault="00102C72" w:rsidP="001F3ABA">
      <w:pPr>
        <w:pStyle w:val="KeinLeerraum"/>
        <w:jc w:val="both"/>
        <w:rPr>
          <w:b/>
          <w:bCs/>
        </w:rPr>
      </w:pPr>
      <w:r>
        <w:rPr>
          <w:b/>
          <w:bCs/>
        </w:rPr>
        <w:t>3</w:t>
      </w:r>
      <w:r w:rsidR="001F3ABA" w:rsidRPr="001F3ABA">
        <w:rPr>
          <w:b/>
          <w:bCs/>
        </w:rPr>
        <w:t>. Aufgaben des ausrichtenden Vereins</w:t>
      </w:r>
    </w:p>
    <w:p w14:paraId="79EBE646" w14:textId="77777777" w:rsidR="001F3ABA" w:rsidRPr="001F3ABA" w:rsidRDefault="001F3ABA" w:rsidP="001F3ABA">
      <w:pPr>
        <w:pStyle w:val="KeinLeerraum"/>
        <w:jc w:val="both"/>
      </w:pPr>
    </w:p>
    <w:p w14:paraId="69EE0A82" w14:textId="77777777" w:rsidR="001F3ABA" w:rsidRPr="001F3ABA" w:rsidRDefault="001F3ABA" w:rsidP="001F3ABA">
      <w:pPr>
        <w:pStyle w:val="KeinLeerraum"/>
        <w:numPr>
          <w:ilvl w:val="0"/>
          <w:numId w:val="5"/>
        </w:numPr>
        <w:jc w:val="both"/>
      </w:pPr>
      <w:r w:rsidRPr="001F3ABA">
        <w:t xml:space="preserve">Der ausrichtende Verein </w:t>
      </w:r>
      <w:r w:rsidRPr="001F3ABA">
        <w:rPr>
          <w:b/>
          <w:bCs/>
        </w:rPr>
        <w:t>druckt die Spielformulare mit der Überprüfung der Spielberechtigung</w:t>
      </w:r>
      <w:r w:rsidRPr="001F3ABA">
        <w:t xml:space="preserve"> direkt aus dem Wettkampfsystem (WKS – </w:t>
      </w:r>
      <w:hyperlink r:id="rId9" w:history="1">
        <w:r w:rsidRPr="001F3ABA">
          <w:rPr>
            <w:rStyle w:val="Hyperlink"/>
          </w:rPr>
          <w:t>www.faustball.com</w:t>
        </w:r>
      </w:hyperlink>
      <w:r w:rsidRPr="001F3ABA">
        <w:t xml:space="preserve">) frühestens am Tag vor dem Spieltag/der Meisterschaft aus. Es sind nur noch diese Spielformulare zu verwenden. </w:t>
      </w:r>
    </w:p>
    <w:p w14:paraId="6C160500" w14:textId="77777777" w:rsidR="001F3ABA" w:rsidRPr="001F3ABA" w:rsidRDefault="001F3ABA" w:rsidP="001F3ABA">
      <w:pPr>
        <w:pStyle w:val="KeinLeerraum"/>
        <w:jc w:val="both"/>
      </w:pPr>
    </w:p>
    <w:p w14:paraId="23CAC0CC" w14:textId="77777777" w:rsidR="001F3ABA" w:rsidRPr="001F3ABA" w:rsidRDefault="001F3ABA" w:rsidP="001F3ABA">
      <w:pPr>
        <w:pStyle w:val="KeinLeerraum"/>
        <w:numPr>
          <w:ilvl w:val="0"/>
          <w:numId w:val="5"/>
        </w:numPr>
        <w:jc w:val="both"/>
      </w:pPr>
      <w:r w:rsidRPr="001F3ABA">
        <w:t>Sollte eine Spielberechtigung nicht vorliegen, wäre es wünschenswert die Mannschaft vor Spielbeginn darauf hinzuweisen, damit der Mangel noch abgestellt werden kann.</w:t>
      </w:r>
    </w:p>
    <w:p w14:paraId="345305E3" w14:textId="77777777" w:rsidR="001F3ABA" w:rsidRPr="001F3ABA" w:rsidRDefault="001F3ABA" w:rsidP="001F3ABA">
      <w:pPr>
        <w:pStyle w:val="KeinLeerraum"/>
        <w:jc w:val="both"/>
      </w:pPr>
    </w:p>
    <w:p w14:paraId="70159CA5" w14:textId="77777777" w:rsidR="001F3ABA" w:rsidRPr="001F3ABA" w:rsidRDefault="001F3ABA" w:rsidP="001F3ABA">
      <w:pPr>
        <w:pStyle w:val="KeinLeerraum"/>
        <w:numPr>
          <w:ilvl w:val="0"/>
          <w:numId w:val="5"/>
        </w:numPr>
        <w:jc w:val="both"/>
      </w:pPr>
      <w:r w:rsidRPr="001F3ABA">
        <w:t>Der ausrichtende Verein gibt an Hand der Spielformulare das Ergebnis, den/die Schiedsrichter/in und die eingesetzten Spieler/innen im WKS spätestens 90 Minuten nach dem Spiel ein.</w:t>
      </w:r>
    </w:p>
    <w:p w14:paraId="08275537" w14:textId="77777777" w:rsidR="001F3ABA" w:rsidRPr="001F3ABA" w:rsidRDefault="001F3ABA" w:rsidP="001F3ABA">
      <w:pPr>
        <w:pStyle w:val="KeinLeerraum"/>
        <w:jc w:val="both"/>
      </w:pPr>
    </w:p>
    <w:p w14:paraId="67FCC86A" w14:textId="39D2C473" w:rsidR="001F3ABA" w:rsidRPr="001F3ABA" w:rsidRDefault="001F3ABA" w:rsidP="001F3ABA">
      <w:pPr>
        <w:pStyle w:val="KeinLeerraum"/>
        <w:numPr>
          <w:ilvl w:val="0"/>
          <w:numId w:val="5"/>
        </w:numPr>
        <w:jc w:val="both"/>
      </w:pPr>
      <w:r w:rsidRPr="001F3ABA">
        <w:t xml:space="preserve">Die Spielformulare werden </w:t>
      </w:r>
      <w:r w:rsidR="002C2A7C">
        <w:t>nach dem Spieltag per E-Mail als Scan oder Foto an den/die Staffelleiter/in gesendet.</w:t>
      </w:r>
    </w:p>
    <w:p w14:paraId="3825BE64" w14:textId="77777777" w:rsidR="004A34EF" w:rsidRPr="0091373F" w:rsidRDefault="004A34EF" w:rsidP="004A34EF">
      <w:pPr>
        <w:pStyle w:val="KeinLeerraum"/>
      </w:pPr>
    </w:p>
    <w:p w14:paraId="1B05C4B8" w14:textId="47AD71A9" w:rsidR="004A34EF" w:rsidRPr="009C61BF" w:rsidRDefault="00102C72" w:rsidP="004A34EF">
      <w:pPr>
        <w:pStyle w:val="KeinLeerraum"/>
        <w:rPr>
          <w:b/>
          <w:bCs/>
        </w:rPr>
      </w:pPr>
      <w:r>
        <w:rPr>
          <w:b/>
          <w:bCs/>
        </w:rPr>
        <w:t xml:space="preserve">4. </w:t>
      </w:r>
      <w:r w:rsidR="004A34EF" w:rsidRPr="009C61BF">
        <w:rPr>
          <w:b/>
          <w:bCs/>
        </w:rPr>
        <w:t>Spielgeräte:</w:t>
      </w:r>
    </w:p>
    <w:p w14:paraId="7CCF4222" w14:textId="3E2F6ED0" w:rsidR="006C2AA6" w:rsidRDefault="004A34EF" w:rsidP="006C2AA6">
      <w:pPr>
        <w:pStyle w:val="KeinLeerraum"/>
        <w:jc w:val="both"/>
      </w:pPr>
      <w:r>
        <w:t xml:space="preserve">Es dürfen nur Spielgeräte und Bälle eingesetzt werden, die seitens </w:t>
      </w:r>
      <w:r w:rsidR="001F3ABA">
        <w:t>der IFA/DFBL</w:t>
      </w:r>
      <w:r>
        <w:t xml:space="preserve"> und des Landesfachausschusses zugelassen wurden.</w:t>
      </w:r>
      <w:r w:rsidR="006C2AA6">
        <w:t xml:space="preserve"> Eine detaillierte Auflistung findet Ihr im Gesamtspielplan.</w:t>
      </w:r>
    </w:p>
    <w:p w14:paraId="4E1166B2" w14:textId="77777777" w:rsidR="006C2AA6" w:rsidRDefault="006C2AA6" w:rsidP="006C2AA6">
      <w:pPr>
        <w:pStyle w:val="KeinLeerraum"/>
        <w:jc w:val="both"/>
      </w:pPr>
    </w:p>
    <w:p w14:paraId="753F23BE" w14:textId="5512B417" w:rsidR="004A34EF" w:rsidRPr="00B0772B" w:rsidRDefault="00B0772B" w:rsidP="00B0772B">
      <w:pPr>
        <w:pStyle w:val="KeinLeerraum"/>
        <w:rPr>
          <w:bCs/>
        </w:rPr>
      </w:pPr>
      <w:r>
        <w:rPr>
          <w:bCs/>
        </w:rPr>
        <w:t>Die DTB-Jahresmarke muss auf Bezirks- und Landesebene ab der U14 vorliegen.</w:t>
      </w:r>
      <w:r w:rsidR="002C2A7C">
        <w:rPr>
          <w:bCs/>
        </w:rPr>
        <w:t xml:space="preserve"> Die Faustball Spielberechtigung muss in allen Spielklassen im Wettkampfsystem vorliegen.</w:t>
      </w:r>
    </w:p>
    <w:p w14:paraId="49D21416" w14:textId="34B97852" w:rsidR="00B0772B" w:rsidRDefault="00B0772B" w:rsidP="004A34EF">
      <w:pPr>
        <w:pStyle w:val="KeinLeerraum"/>
      </w:pPr>
    </w:p>
    <w:p w14:paraId="4A49B6FB" w14:textId="429CD9EB" w:rsidR="00937732" w:rsidRDefault="00937732" w:rsidP="004A34EF">
      <w:pPr>
        <w:pStyle w:val="KeinLeerraum"/>
        <w:rPr>
          <w:b/>
        </w:rPr>
      </w:pPr>
      <w:r w:rsidRPr="00937732">
        <w:rPr>
          <w:b/>
        </w:rPr>
        <w:t>5. Spielmodus</w:t>
      </w:r>
    </w:p>
    <w:p w14:paraId="1660DD85" w14:textId="1D1F064B" w:rsidR="00937732" w:rsidRDefault="00937732" w:rsidP="004A34EF">
      <w:pPr>
        <w:pStyle w:val="KeinLeerraum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3640"/>
        <w:gridCol w:w="2385"/>
        <w:gridCol w:w="2385"/>
      </w:tblGrid>
      <w:tr w:rsidR="00937732" w14:paraId="3B6E74CF" w14:textId="77777777" w:rsidTr="00F938A4">
        <w:tc>
          <w:tcPr>
            <w:tcW w:w="1129" w:type="dxa"/>
          </w:tcPr>
          <w:p w14:paraId="05CE83AA" w14:textId="421E8A09" w:rsidR="00937732" w:rsidRDefault="00937732" w:rsidP="004A34EF">
            <w:pPr>
              <w:pStyle w:val="KeinLeerraum"/>
              <w:rPr>
                <w:b/>
              </w:rPr>
            </w:pPr>
          </w:p>
        </w:tc>
        <w:tc>
          <w:tcPr>
            <w:tcW w:w="3640" w:type="dxa"/>
            <w:shd w:val="clear" w:color="auto" w:fill="FFF2CC" w:themeFill="accent4" w:themeFillTint="33"/>
          </w:tcPr>
          <w:p w14:paraId="5E9DBFD0" w14:textId="41D00481" w:rsidR="00937732" w:rsidRDefault="000113DB" w:rsidP="004A34EF">
            <w:pPr>
              <w:pStyle w:val="KeinLeerraum"/>
              <w:rPr>
                <w:b/>
              </w:rPr>
            </w:pPr>
            <w:r>
              <w:rPr>
                <w:b/>
              </w:rPr>
              <w:t>Vorrunde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14:paraId="64D46B19" w14:textId="2D7BED52" w:rsidR="00937732" w:rsidRDefault="000113DB" w:rsidP="004A34EF">
            <w:pPr>
              <w:pStyle w:val="KeinLeerraum"/>
              <w:rPr>
                <w:b/>
              </w:rPr>
            </w:pPr>
            <w:r>
              <w:rPr>
                <w:b/>
              </w:rPr>
              <w:t>Bezirksmeisterschaft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14:paraId="441D846F" w14:textId="024A0E2F" w:rsidR="00937732" w:rsidRDefault="00937732" w:rsidP="004A34EF">
            <w:pPr>
              <w:pStyle w:val="KeinLeerraum"/>
              <w:rPr>
                <w:b/>
              </w:rPr>
            </w:pPr>
          </w:p>
        </w:tc>
      </w:tr>
      <w:tr w:rsidR="000113DB" w14:paraId="0D42F4B0" w14:textId="77777777" w:rsidTr="00F938A4">
        <w:tc>
          <w:tcPr>
            <w:tcW w:w="1129" w:type="dxa"/>
            <w:shd w:val="clear" w:color="auto" w:fill="C00000"/>
          </w:tcPr>
          <w:p w14:paraId="1107F8F6" w14:textId="4CCDF72E" w:rsidR="000113DB" w:rsidRDefault="000113DB" w:rsidP="004A34EF">
            <w:pPr>
              <w:pStyle w:val="KeinLeerraum"/>
              <w:rPr>
                <w:b/>
              </w:rPr>
            </w:pPr>
            <w:r>
              <w:rPr>
                <w:b/>
              </w:rPr>
              <w:t>w. U18</w:t>
            </w:r>
          </w:p>
        </w:tc>
        <w:tc>
          <w:tcPr>
            <w:tcW w:w="3640" w:type="dxa"/>
            <w:shd w:val="clear" w:color="auto" w:fill="FFF2CC" w:themeFill="accent4" w:themeFillTint="33"/>
          </w:tcPr>
          <w:p w14:paraId="79E6B38E" w14:textId="77777777" w:rsidR="000113DB" w:rsidRDefault="000113DB" w:rsidP="004A34EF">
            <w:pPr>
              <w:pStyle w:val="KeinLeerraum"/>
              <w:rPr>
                <w:b/>
              </w:rPr>
            </w:pPr>
          </w:p>
        </w:tc>
        <w:tc>
          <w:tcPr>
            <w:tcW w:w="2385" w:type="dxa"/>
            <w:shd w:val="clear" w:color="auto" w:fill="E2EFD9" w:themeFill="accent6" w:themeFillTint="33"/>
          </w:tcPr>
          <w:p w14:paraId="228345A6" w14:textId="75B7EFFF" w:rsidR="000113DB" w:rsidRDefault="000113DB" w:rsidP="004A34EF">
            <w:pPr>
              <w:pStyle w:val="KeinLeerraum"/>
              <w:rPr>
                <w:b/>
              </w:rPr>
            </w:pPr>
            <w:r>
              <w:rPr>
                <w:b/>
              </w:rPr>
              <w:t>Bezirksmeisterschaft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14:paraId="662BFB12" w14:textId="77777777" w:rsidR="000113DB" w:rsidRDefault="000113DB" w:rsidP="004A34EF">
            <w:pPr>
              <w:pStyle w:val="KeinLeerraum"/>
              <w:rPr>
                <w:b/>
              </w:rPr>
            </w:pPr>
            <w:r>
              <w:rPr>
                <w:b/>
              </w:rPr>
              <w:t xml:space="preserve">Vorrunde: </w:t>
            </w:r>
          </w:p>
          <w:p w14:paraId="12EE86BE" w14:textId="37C69BC2" w:rsidR="000113DB" w:rsidRPr="002C2A7C" w:rsidRDefault="000113DB" w:rsidP="004A34EF">
            <w:pPr>
              <w:pStyle w:val="KeinLeerraum"/>
            </w:pPr>
            <w:r w:rsidRPr="002C2A7C">
              <w:t>2 Spielsätze bis 11</w:t>
            </w:r>
          </w:p>
          <w:p w14:paraId="17855FC1" w14:textId="77777777" w:rsidR="000113DB" w:rsidRDefault="000113DB" w:rsidP="004A34EF">
            <w:pPr>
              <w:pStyle w:val="KeinLeerraum"/>
              <w:rPr>
                <w:b/>
              </w:rPr>
            </w:pPr>
            <w:r>
              <w:rPr>
                <w:b/>
              </w:rPr>
              <w:t>Endrunde:</w:t>
            </w:r>
          </w:p>
          <w:p w14:paraId="2113BCE9" w14:textId="77B6237A" w:rsidR="000113DB" w:rsidRPr="002C2A7C" w:rsidRDefault="000113DB" w:rsidP="004A34EF">
            <w:pPr>
              <w:pStyle w:val="KeinLeerraum"/>
            </w:pPr>
            <w:r w:rsidRPr="002C2A7C">
              <w:t>2 Gewinnsätze bis 11</w:t>
            </w:r>
          </w:p>
        </w:tc>
      </w:tr>
      <w:tr w:rsidR="00937732" w14:paraId="6C48D829" w14:textId="77777777" w:rsidTr="00F938A4">
        <w:tc>
          <w:tcPr>
            <w:tcW w:w="1129" w:type="dxa"/>
            <w:shd w:val="clear" w:color="auto" w:fill="1F3864" w:themeFill="accent1" w:themeFillShade="80"/>
          </w:tcPr>
          <w:p w14:paraId="178404EA" w14:textId="28A25184" w:rsidR="00937732" w:rsidRDefault="000113DB" w:rsidP="004A34EF">
            <w:pPr>
              <w:pStyle w:val="KeinLeerraum"/>
              <w:rPr>
                <w:b/>
              </w:rPr>
            </w:pPr>
            <w:r>
              <w:rPr>
                <w:b/>
              </w:rPr>
              <w:t>m. U14</w:t>
            </w:r>
          </w:p>
        </w:tc>
        <w:tc>
          <w:tcPr>
            <w:tcW w:w="3640" w:type="dxa"/>
            <w:shd w:val="clear" w:color="auto" w:fill="FFF2CC" w:themeFill="accent4" w:themeFillTint="33"/>
          </w:tcPr>
          <w:p w14:paraId="3EBD4512" w14:textId="77777777" w:rsidR="00937732" w:rsidRDefault="00937732" w:rsidP="004A34EF">
            <w:pPr>
              <w:pStyle w:val="KeinLeerraum"/>
              <w:rPr>
                <w:b/>
              </w:rPr>
            </w:pPr>
          </w:p>
        </w:tc>
        <w:tc>
          <w:tcPr>
            <w:tcW w:w="2385" w:type="dxa"/>
            <w:shd w:val="clear" w:color="auto" w:fill="E2EFD9" w:themeFill="accent6" w:themeFillTint="33"/>
          </w:tcPr>
          <w:p w14:paraId="7E0FA8FD" w14:textId="30748CCB" w:rsidR="00937732" w:rsidRDefault="000113DB" w:rsidP="004A34EF">
            <w:pPr>
              <w:pStyle w:val="KeinLeerraum"/>
              <w:rPr>
                <w:b/>
              </w:rPr>
            </w:pPr>
            <w:r>
              <w:rPr>
                <w:b/>
              </w:rPr>
              <w:t>Hin- und Rückrunde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14:paraId="39D2EFDE" w14:textId="2A5D4827" w:rsidR="000113DB" w:rsidRDefault="000113DB" w:rsidP="004A34EF">
            <w:pPr>
              <w:pStyle w:val="KeinLeerraum"/>
              <w:rPr>
                <w:b/>
              </w:rPr>
            </w:pPr>
            <w:r>
              <w:rPr>
                <w:b/>
              </w:rPr>
              <w:t>2 Gewinnsätze bis 11</w:t>
            </w:r>
          </w:p>
        </w:tc>
      </w:tr>
      <w:tr w:rsidR="000113DB" w14:paraId="772CFB6C" w14:textId="77777777" w:rsidTr="00F938A4">
        <w:tc>
          <w:tcPr>
            <w:tcW w:w="1129" w:type="dxa"/>
            <w:shd w:val="clear" w:color="auto" w:fill="C00000"/>
          </w:tcPr>
          <w:p w14:paraId="419985CB" w14:textId="5B8581B9" w:rsidR="000113DB" w:rsidRDefault="000113DB" w:rsidP="000113DB">
            <w:pPr>
              <w:pStyle w:val="KeinLeerraum"/>
              <w:rPr>
                <w:b/>
              </w:rPr>
            </w:pPr>
            <w:r>
              <w:rPr>
                <w:b/>
              </w:rPr>
              <w:t>w. U14</w:t>
            </w:r>
          </w:p>
        </w:tc>
        <w:tc>
          <w:tcPr>
            <w:tcW w:w="3640" w:type="dxa"/>
            <w:shd w:val="clear" w:color="auto" w:fill="FFF2CC" w:themeFill="accent4" w:themeFillTint="33"/>
          </w:tcPr>
          <w:p w14:paraId="11C16EF4" w14:textId="4443B923" w:rsidR="000113DB" w:rsidRDefault="000113DB" w:rsidP="000113DB">
            <w:pPr>
              <w:pStyle w:val="KeinLeerraum"/>
              <w:rPr>
                <w:b/>
              </w:rPr>
            </w:pPr>
            <w:r>
              <w:rPr>
                <w:b/>
              </w:rPr>
              <w:t>In 2 Vorrundengruppen</w:t>
            </w:r>
            <w:r w:rsidR="002C2A7C">
              <w:rPr>
                <w:b/>
              </w:rPr>
              <w:t xml:space="preserve"> (NW / SO)</w:t>
            </w:r>
          </w:p>
          <w:p w14:paraId="39AEA1FA" w14:textId="3C45CE4A" w:rsidR="000113DB" w:rsidRPr="002C2A7C" w:rsidRDefault="000113DB" w:rsidP="000113DB">
            <w:pPr>
              <w:pStyle w:val="KeinLeerraum"/>
            </w:pPr>
            <w:r w:rsidRPr="002C2A7C">
              <w:t>2 Spielsätze bis 11</w:t>
            </w:r>
            <w:r w:rsidR="002C2A7C">
              <w:t xml:space="preserve"> (ggf. 15:14)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14:paraId="7B88B681" w14:textId="1856AD0C" w:rsidR="000113DB" w:rsidRDefault="000113DB" w:rsidP="000113DB">
            <w:pPr>
              <w:pStyle w:val="KeinLeerraum"/>
              <w:rPr>
                <w:b/>
              </w:rPr>
            </w:pPr>
            <w:r>
              <w:rPr>
                <w:b/>
              </w:rPr>
              <w:t>Bezirksmeisterschaft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14:paraId="633D3831" w14:textId="77777777" w:rsidR="002C2A7C" w:rsidRDefault="002C2A7C" w:rsidP="002C2A7C">
            <w:pPr>
              <w:pStyle w:val="KeinLeerraum"/>
              <w:rPr>
                <w:b/>
              </w:rPr>
            </w:pPr>
            <w:r>
              <w:rPr>
                <w:b/>
              </w:rPr>
              <w:t xml:space="preserve">Vorrunde: </w:t>
            </w:r>
          </w:p>
          <w:p w14:paraId="3EA199E6" w14:textId="77777777" w:rsidR="002C2A7C" w:rsidRPr="002C2A7C" w:rsidRDefault="002C2A7C" w:rsidP="002C2A7C">
            <w:pPr>
              <w:pStyle w:val="KeinLeerraum"/>
            </w:pPr>
            <w:r w:rsidRPr="002C2A7C">
              <w:t>2 Spielsätze bis 11</w:t>
            </w:r>
          </w:p>
          <w:p w14:paraId="5899EE2F" w14:textId="77777777" w:rsidR="002C2A7C" w:rsidRDefault="002C2A7C" w:rsidP="002C2A7C">
            <w:pPr>
              <w:pStyle w:val="KeinLeerraum"/>
              <w:rPr>
                <w:b/>
              </w:rPr>
            </w:pPr>
            <w:r>
              <w:rPr>
                <w:b/>
              </w:rPr>
              <w:t>Endrunde:</w:t>
            </w:r>
          </w:p>
          <w:p w14:paraId="46CE6607" w14:textId="245374EA" w:rsidR="000113DB" w:rsidRDefault="002C2A7C" w:rsidP="002C2A7C">
            <w:pPr>
              <w:pStyle w:val="KeinLeerraum"/>
              <w:rPr>
                <w:b/>
              </w:rPr>
            </w:pPr>
            <w:r w:rsidRPr="002C2A7C">
              <w:t>2 Gewinnsätze bis 11</w:t>
            </w:r>
          </w:p>
        </w:tc>
      </w:tr>
      <w:tr w:rsidR="000113DB" w14:paraId="479ABCF0" w14:textId="77777777" w:rsidTr="00F938A4">
        <w:tc>
          <w:tcPr>
            <w:tcW w:w="1129" w:type="dxa"/>
            <w:shd w:val="clear" w:color="auto" w:fill="1F3864" w:themeFill="accent1" w:themeFillShade="80"/>
          </w:tcPr>
          <w:p w14:paraId="13B6591F" w14:textId="2B93F9D6" w:rsidR="000113DB" w:rsidRDefault="000113DB" w:rsidP="000113DB">
            <w:pPr>
              <w:pStyle w:val="KeinLeerraum"/>
              <w:rPr>
                <w:b/>
              </w:rPr>
            </w:pPr>
            <w:r>
              <w:rPr>
                <w:b/>
              </w:rPr>
              <w:t>m. U12</w:t>
            </w:r>
          </w:p>
        </w:tc>
        <w:tc>
          <w:tcPr>
            <w:tcW w:w="3640" w:type="dxa"/>
            <w:shd w:val="clear" w:color="auto" w:fill="FFF2CC" w:themeFill="accent4" w:themeFillTint="33"/>
          </w:tcPr>
          <w:p w14:paraId="24903026" w14:textId="76FEEB7D" w:rsidR="002C2A7C" w:rsidRDefault="002C2A7C" w:rsidP="002C2A7C">
            <w:pPr>
              <w:pStyle w:val="KeinLeerraum"/>
              <w:rPr>
                <w:b/>
              </w:rPr>
            </w:pPr>
            <w:r>
              <w:rPr>
                <w:b/>
              </w:rPr>
              <w:t>In 2 Vorrundengruppen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(NW / SO)</w:t>
            </w:r>
          </w:p>
          <w:p w14:paraId="5585A98A" w14:textId="4A93E6E3" w:rsidR="000113DB" w:rsidRPr="002C2A7C" w:rsidRDefault="002C2A7C" w:rsidP="002C2A7C">
            <w:pPr>
              <w:pStyle w:val="KeinLeerraum"/>
            </w:pPr>
            <w:r w:rsidRPr="002C2A7C">
              <w:t>2 Spielsätze bis 11</w:t>
            </w:r>
            <w:r>
              <w:t xml:space="preserve"> (ggf. 15:14)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14:paraId="03C60494" w14:textId="22C8E166" w:rsidR="000113DB" w:rsidRDefault="000113DB" w:rsidP="000113DB">
            <w:pPr>
              <w:pStyle w:val="KeinLeerraum"/>
              <w:rPr>
                <w:b/>
              </w:rPr>
            </w:pPr>
            <w:r>
              <w:rPr>
                <w:b/>
              </w:rPr>
              <w:t>Bezirksmeisterschaft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14:paraId="456D38A9" w14:textId="77777777" w:rsidR="002C2A7C" w:rsidRDefault="002C2A7C" w:rsidP="002C2A7C">
            <w:pPr>
              <w:pStyle w:val="KeinLeerraum"/>
              <w:rPr>
                <w:b/>
              </w:rPr>
            </w:pPr>
            <w:r>
              <w:rPr>
                <w:b/>
              </w:rPr>
              <w:t xml:space="preserve">Vorrunde: </w:t>
            </w:r>
          </w:p>
          <w:p w14:paraId="0A238889" w14:textId="77777777" w:rsidR="002C2A7C" w:rsidRPr="002C2A7C" w:rsidRDefault="002C2A7C" w:rsidP="002C2A7C">
            <w:pPr>
              <w:pStyle w:val="KeinLeerraum"/>
            </w:pPr>
            <w:r w:rsidRPr="002C2A7C">
              <w:t>2 Spielsätze bis 11</w:t>
            </w:r>
          </w:p>
          <w:p w14:paraId="10399AC8" w14:textId="77777777" w:rsidR="002C2A7C" w:rsidRDefault="002C2A7C" w:rsidP="002C2A7C">
            <w:pPr>
              <w:pStyle w:val="KeinLeerraum"/>
              <w:rPr>
                <w:b/>
              </w:rPr>
            </w:pPr>
            <w:r>
              <w:rPr>
                <w:b/>
              </w:rPr>
              <w:t>Endrunde:</w:t>
            </w:r>
          </w:p>
          <w:p w14:paraId="5EAA5564" w14:textId="0CF3A82D" w:rsidR="000113DB" w:rsidRDefault="002C2A7C" w:rsidP="002C2A7C">
            <w:pPr>
              <w:pStyle w:val="KeinLeerraum"/>
              <w:rPr>
                <w:b/>
              </w:rPr>
            </w:pPr>
            <w:r w:rsidRPr="002C2A7C">
              <w:t>2 Gewinnsätze bis 11</w:t>
            </w:r>
          </w:p>
        </w:tc>
      </w:tr>
      <w:tr w:rsidR="000113DB" w14:paraId="771A1B7A" w14:textId="77777777" w:rsidTr="00F938A4">
        <w:tc>
          <w:tcPr>
            <w:tcW w:w="1129" w:type="dxa"/>
            <w:shd w:val="clear" w:color="auto" w:fill="C00000"/>
          </w:tcPr>
          <w:p w14:paraId="164F1456" w14:textId="34ADAE4E" w:rsidR="000113DB" w:rsidRDefault="000113DB" w:rsidP="000113DB">
            <w:pPr>
              <w:pStyle w:val="KeinLeerraum"/>
              <w:rPr>
                <w:b/>
              </w:rPr>
            </w:pPr>
            <w:r>
              <w:rPr>
                <w:b/>
              </w:rPr>
              <w:t>w. U10</w:t>
            </w:r>
          </w:p>
        </w:tc>
        <w:tc>
          <w:tcPr>
            <w:tcW w:w="3640" w:type="dxa"/>
            <w:shd w:val="clear" w:color="auto" w:fill="FFF2CC" w:themeFill="accent4" w:themeFillTint="33"/>
          </w:tcPr>
          <w:p w14:paraId="1177B5A1" w14:textId="20BCBA19" w:rsidR="000113DB" w:rsidRDefault="000113DB" w:rsidP="000113DB">
            <w:pPr>
              <w:pStyle w:val="KeinLeerraum"/>
              <w:rPr>
                <w:b/>
              </w:rPr>
            </w:pPr>
            <w:r>
              <w:rPr>
                <w:b/>
              </w:rPr>
              <w:t>In 2 Vorrundengruppen</w:t>
            </w:r>
            <w:r w:rsidR="002C2A7C">
              <w:rPr>
                <w:b/>
              </w:rPr>
              <w:t xml:space="preserve"> </w:t>
            </w:r>
            <w:r w:rsidR="002C2A7C">
              <w:rPr>
                <w:b/>
              </w:rPr>
              <w:t>(NW / SO)</w:t>
            </w:r>
          </w:p>
          <w:p w14:paraId="72CBF637" w14:textId="640CC490" w:rsidR="000113DB" w:rsidRPr="002C2A7C" w:rsidRDefault="000113DB" w:rsidP="000113DB">
            <w:pPr>
              <w:pStyle w:val="KeinLeerraum"/>
            </w:pPr>
            <w:r w:rsidRPr="002C2A7C">
              <w:t xml:space="preserve">2 </w:t>
            </w:r>
            <w:r w:rsidRPr="002C2A7C">
              <w:t>x 10 Minuten</w:t>
            </w:r>
            <w:r w:rsidRPr="002C2A7C">
              <w:t xml:space="preserve"> 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14:paraId="15B1870E" w14:textId="10AB031B" w:rsidR="000113DB" w:rsidRDefault="000113DB" w:rsidP="000113DB">
            <w:pPr>
              <w:pStyle w:val="KeinLeerraum"/>
              <w:rPr>
                <w:b/>
              </w:rPr>
            </w:pPr>
            <w:r>
              <w:rPr>
                <w:b/>
              </w:rPr>
              <w:t>Bezirksmeisterschaft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14:paraId="3B143CEB" w14:textId="77777777" w:rsidR="002C2A7C" w:rsidRDefault="002C2A7C" w:rsidP="002C2A7C">
            <w:pPr>
              <w:pStyle w:val="KeinLeerraum"/>
              <w:rPr>
                <w:b/>
              </w:rPr>
            </w:pPr>
            <w:r>
              <w:rPr>
                <w:b/>
              </w:rPr>
              <w:t xml:space="preserve">Vorrunde: </w:t>
            </w:r>
          </w:p>
          <w:p w14:paraId="1271DD83" w14:textId="77777777" w:rsidR="002C2A7C" w:rsidRPr="002C2A7C" w:rsidRDefault="002C2A7C" w:rsidP="002C2A7C">
            <w:pPr>
              <w:pStyle w:val="KeinLeerraum"/>
            </w:pPr>
            <w:r w:rsidRPr="002C2A7C">
              <w:t>2 Spielsätze bis 11</w:t>
            </w:r>
          </w:p>
          <w:p w14:paraId="354BB1C6" w14:textId="77777777" w:rsidR="002C2A7C" w:rsidRDefault="002C2A7C" w:rsidP="002C2A7C">
            <w:pPr>
              <w:pStyle w:val="KeinLeerraum"/>
              <w:rPr>
                <w:b/>
              </w:rPr>
            </w:pPr>
            <w:r>
              <w:rPr>
                <w:b/>
              </w:rPr>
              <w:t>Endrunde:</w:t>
            </w:r>
          </w:p>
          <w:p w14:paraId="5696ED4A" w14:textId="33EFC1D6" w:rsidR="000113DB" w:rsidRDefault="002C2A7C" w:rsidP="002C2A7C">
            <w:pPr>
              <w:pStyle w:val="KeinLeerraum"/>
              <w:rPr>
                <w:b/>
              </w:rPr>
            </w:pPr>
            <w:r w:rsidRPr="002C2A7C">
              <w:t>2 Gewinnsätze bis 11</w:t>
            </w:r>
          </w:p>
        </w:tc>
      </w:tr>
      <w:tr w:rsidR="000113DB" w14:paraId="5E51124D" w14:textId="77777777" w:rsidTr="00F938A4">
        <w:tc>
          <w:tcPr>
            <w:tcW w:w="1129" w:type="dxa"/>
            <w:shd w:val="clear" w:color="auto" w:fill="1F3864" w:themeFill="accent1" w:themeFillShade="80"/>
          </w:tcPr>
          <w:p w14:paraId="3F9D113B" w14:textId="022F9527" w:rsidR="000113DB" w:rsidRDefault="000113DB" w:rsidP="000113DB">
            <w:pPr>
              <w:pStyle w:val="KeinLeerraum"/>
              <w:rPr>
                <w:b/>
              </w:rPr>
            </w:pPr>
            <w:r>
              <w:rPr>
                <w:b/>
              </w:rPr>
              <w:t xml:space="preserve">m. U10 </w:t>
            </w:r>
          </w:p>
        </w:tc>
        <w:tc>
          <w:tcPr>
            <w:tcW w:w="3640" w:type="dxa"/>
            <w:shd w:val="clear" w:color="auto" w:fill="FFF2CC" w:themeFill="accent4" w:themeFillTint="33"/>
          </w:tcPr>
          <w:p w14:paraId="75CDCA68" w14:textId="34F7208A" w:rsidR="000113DB" w:rsidRDefault="000113DB" w:rsidP="000113DB">
            <w:pPr>
              <w:pStyle w:val="KeinLeerraum"/>
              <w:rPr>
                <w:b/>
              </w:rPr>
            </w:pPr>
            <w:r>
              <w:rPr>
                <w:b/>
              </w:rPr>
              <w:t>In 2 Vorrundengruppen</w:t>
            </w:r>
            <w:r w:rsidR="002C2A7C">
              <w:rPr>
                <w:b/>
              </w:rPr>
              <w:t xml:space="preserve"> </w:t>
            </w:r>
            <w:r w:rsidR="002C2A7C">
              <w:rPr>
                <w:b/>
              </w:rPr>
              <w:t>(NW / SO)</w:t>
            </w:r>
          </w:p>
          <w:p w14:paraId="07AACC4B" w14:textId="4A4DF800" w:rsidR="000113DB" w:rsidRPr="002C2A7C" w:rsidRDefault="000113DB" w:rsidP="000113DB">
            <w:pPr>
              <w:pStyle w:val="KeinLeerraum"/>
            </w:pPr>
            <w:r w:rsidRPr="002C2A7C">
              <w:t xml:space="preserve">2 </w:t>
            </w:r>
            <w:r w:rsidRPr="002C2A7C">
              <w:t>x 10 Minuten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14:paraId="3E6C1424" w14:textId="55A4AD80" w:rsidR="000113DB" w:rsidRDefault="000113DB" w:rsidP="000113DB">
            <w:pPr>
              <w:pStyle w:val="KeinLeerraum"/>
              <w:rPr>
                <w:b/>
              </w:rPr>
            </w:pPr>
            <w:r>
              <w:rPr>
                <w:b/>
              </w:rPr>
              <w:t>Bezirksmeisterschaft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14:paraId="6B8DFF42" w14:textId="77777777" w:rsidR="002C2A7C" w:rsidRDefault="002C2A7C" w:rsidP="002C2A7C">
            <w:pPr>
              <w:pStyle w:val="KeinLeerraum"/>
              <w:rPr>
                <w:b/>
              </w:rPr>
            </w:pPr>
            <w:r>
              <w:rPr>
                <w:b/>
              </w:rPr>
              <w:t xml:space="preserve">Vorrunde: </w:t>
            </w:r>
          </w:p>
          <w:p w14:paraId="4186739F" w14:textId="77777777" w:rsidR="002C2A7C" w:rsidRPr="002C2A7C" w:rsidRDefault="002C2A7C" w:rsidP="002C2A7C">
            <w:pPr>
              <w:pStyle w:val="KeinLeerraum"/>
            </w:pPr>
            <w:r w:rsidRPr="002C2A7C">
              <w:t>2 Spielsätze bis 11</w:t>
            </w:r>
          </w:p>
          <w:p w14:paraId="5E0E8349" w14:textId="77777777" w:rsidR="002C2A7C" w:rsidRDefault="002C2A7C" w:rsidP="002C2A7C">
            <w:pPr>
              <w:pStyle w:val="KeinLeerraum"/>
              <w:rPr>
                <w:b/>
              </w:rPr>
            </w:pPr>
            <w:r>
              <w:rPr>
                <w:b/>
              </w:rPr>
              <w:t>Endrunde:</w:t>
            </w:r>
          </w:p>
          <w:p w14:paraId="534D7A13" w14:textId="6DCF7044" w:rsidR="000113DB" w:rsidRDefault="002C2A7C" w:rsidP="002C2A7C">
            <w:pPr>
              <w:pStyle w:val="KeinLeerraum"/>
              <w:rPr>
                <w:b/>
              </w:rPr>
            </w:pPr>
            <w:r w:rsidRPr="002C2A7C">
              <w:t>2 Gewinnsätze bis 11</w:t>
            </w:r>
          </w:p>
        </w:tc>
      </w:tr>
      <w:tr w:rsidR="000113DB" w14:paraId="554D0ED7" w14:textId="77777777" w:rsidTr="00F938A4">
        <w:tc>
          <w:tcPr>
            <w:tcW w:w="1129" w:type="dxa"/>
            <w:shd w:val="clear" w:color="auto" w:fill="538135" w:themeFill="accent6" w:themeFillShade="BF"/>
          </w:tcPr>
          <w:p w14:paraId="67380749" w14:textId="309D0531" w:rsidR="000113DB" w:rsidRDefault="000113DB" w:rsidP="000113DB">
            <w:pPr>
              <w:pStyle w:val="KeinLeerraum"/>
              <w:rPr>
                <w:b/>
              </w:rPr>
            </w:pPr>
            <w:r w:rsidRPr="00F938A4">
              <w:rPr>
                <w:b/>
                <w:color w:val="FFFFFF" w:themeColor="background1"/>
              </w:rPr>
              <w:t>Mixed U8</w:t>
            </w:r>
          </w:p>
        </w:tc>
        <w:tc>
          <w:tcPr>
            <w:tcW w:w="3640" w:type="dxa"/>
            <w:shd w:val="clear" w:color="auto" w:fill="FFF2CC" w:themeFill="accent4" w:themeFillTint="33"/>
          </w:tcPr>
          <w:p w14:paraId="554AA22F" w14:textId="5685E17D" w:rsidR="000113DB" w:rsidRDefault="000113DB" w:rsidP="000113DB">
            <w:pPr>
              <w:pStyle w:val="KeinLeerraum"/>
              <w:rPr>
                <w:b/>
              </w:rPr>
            </w:pPr>
            <w:r>
              <w:rPr>
                <w:b/>
              </w:rPr>
              <w:t>In 2 Vorrundengruppen</w:t>
            </w:r>
            <w:r w:rsidR="002C2A7C">
              <w:rPr>
                <w:b/>
              </w:rPr>
              <w:t xml:space="preserve"> </w:t>
            </w:r>
            <w:r w:rsidR="002C2A7C">
              <w:rPr>
                <w:b/>
              </w:rPr>
              <w:t>(NW / SO)</w:t>
            </w:r>
          </w:p>
          <w:p w14:paraId="6B7C6A43" w14:textId="0DB5F5EE" w:rsidR="000113DB" w:rsidRPr="002C2A7C" w:rsidRDefault="000113DB" w:rsidP="000113DB">
            <w:pPr>
              <w:pStyle w:val="KeinLeerraum"/>
            </w:pPr>
            <w:r w:rsidRPr="002C2A7C">
              <w:t xml:space="preserve">2 x </w:t>
            </w:r>
            <w:r w:rsidR="009B0250">
              <w:t>7,5</w:t>
            </w:r>
            <w:r w:rsidRPr="002C2A7C">
              <w:t xml:space="preserve"> Minuten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14:paraId="1F057804" w14:textId="1351FF6F" w:rsidR="000113DB" w:rsidRDefault="000113DB" w:rsidP="000113DB">
            <w:pPr>
              <w:pStyle w:val="KeinLeerraum"/>
              <w:rPr>
                <w:b/>
              </w:rPr>
            </w:pPr>
            <w:r>
              <w:rPr>
                <w:b/>
              </w:rPr>
              <w:t>Bezirksmeisterschaft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14:paraId="2FD9E5AE" w14:textId="7051AEA7" w:rsidR="000113DB" w:rsidRDefault="000113DB" w:rsidP="000113DB">
            <w:pPr>
              <w:pStyle w:val="KeinLeerraum"/>
              <w:rPr>
                <w:b/>
              </w:rPr>
            </w:pPr>
            <w:r>
              <w:rPr>
                <w:b/>
              </w:rPr>
              <w:t xml:space="preserve">2 x </w:t>
            </w:r>
            <w:r w:rsidR="009B0250">
              <w:rPr>
                <w:b/>
              </w:rPr>
              <w:t>7,5</w:t>
            </w:r>
            <w:r>
              <w:rPr>
                <w:b/>
              </w:rPr>
              <w:t xml:space="preserve"> Minuten</w:t>
            </w:r>
          </w:p>
        </w:tc>
      </w:tr>
    </w:tbl>
    <w:p w14:paraId="4A412FF4" w14:textId="77777777" w:rsidR="00937732" w:rsidRPr="00937732" w:rsidRDefault="00937732" w:rsidP="004A34EF">
      <w:pPr>
        <w:pStyle w:val="KeinLeerraum"/>
        <w:rPr>
          <w:b/>
        </w:rPr>
      </w:pPr>
    </w:p>
    <w:p w14:paraId="79CC80D8" w14:textId="270D7E70" w:rsidR="00B544CE" w:rsidRPr="002D5377" w:rsidRDefault="00B544CE" w:rsidP="004A34EF">
      <w:pPr>
        <w:pStyle w:val="KeinLeerraum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sectPr w:rsidR="00B544CE" w:rsidRPr="002D5377" w:rsidSect="007464B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31" w:right="991" w:bottom="1134" w:left="1366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5A5E0" w14:textId="77777777" w:rsidR="00A66053" w:rsidRDefault="00A66053" w:rsidP="00FE4163">
      <w:pPr>
        <w:spacing w:after="0" w:line="240" w:lineRule="auto"/>
      </w:pPr>
      <w:r>
        <w:separator/>
      </w:r>
    </w:p>
  </w:endnote>
  <w:endnote w:type="continuationSeparator" w:id="0">
    <w:p w14:paraId="4B9C46C6" w14:textId="77777777" w:rsidR="00A66053" w:rsidRDefault="00A66053" w:rsidP="00FE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289D0" w14:textId="77777777" w:rsidR="00C04260" w:rsidRDefault="00C04260" w:rsidP="00C04260">
    <w:pPr>
      <w:pStyle w:val="Fuzeile"/>
      <w:jc w:val="center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845DD7"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845DD7">
      <w:rPr>
        <w:b/>
        <w:noProof/>
      </w:rPr>
      <w:t>1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101"/>
      <w:gridCol w:w="2081"/>
      <w:gridCol w:w="1591"/>
      <w:gridCol w:w="1591"/>
      <w:gridCol w:w="1591"/>
      <w:gridCol w:w="1591"/>
    </w:tblGrid>
    <w:tr w:rsidR="00406C78" w:rsidRPr="00583916" w14:paraId="4C16F64B" w14:textId="77777777" w:rsidTr="00583916">
      <w:tc>
        <w:tcPr>
          <w:tcW w:w="1101" w:type="dxa"/>
        </w:tcPr>
        <w:p w14:paraId="6A83A99D" w14:textId="77777777" w:rsidR="00406C78" w:rsidRPr="00583916" w:rsidRDefault="00406C78">
          <w:pPr>
            <w:pStyle w:val="Fuzeile"/>
            <w:rPr>
              <w:b/>
              <w:sz w:val="16"/>
              <w:szCs w:val="16"/>
            </w:rPr>
          </w:pPr>
          <w:r w:rsidRPr="00583916">
            <w:rPr>
              <w:b/>
              <w:sz w:val="16"/>
              <w:szCs w:val="16"/>
            </w:rPr>
            <w:t>Bankkonten:</w:t>
          </w:r>
        </w:p>
      </w:tc>
      <w:tc>
        <w:tcPr>
          <w:tcW w:w="2081" w:type="dxa"/>
        </w:tcPr>
        <w:p w14:paraId="580ED529" w14:textId="77777777" w:rsidR="00406C78" w:rsidRPr="00583916" w:rsidRDefault="00406C78">
          <w:pPr>
            <w:pStyle w:val="Fuzeile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Kreissparkasse Ahlerstedt</w:t>
          </w:r>
        </w:p>
      </w:tc>
      <w:tc>
        <w:tcPr>
          <w:tcW w:w="1591" w:type="dxa"/>
        </w:tcPr>
        <w:p w14:paraId="4C1459AA" w14:textId="77777777" w:rsidR="00406C78" w:rsidRPr="00583916" w:rsidRDefault="00406C78" w:rsidP="00583916">
          <w:pPr>
            <w:pStyle w:val="Fuzeile"/>
            <w:jc w:val="right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BLZ:</w:t>
          </w:r>
        </w:p>
      </w:tc>
      <w:tc>
        <w:tcPr>
          <w:tcW w:w="1591" w:type="dxa"/>
        </w:tcPr>
        <w:p w14:paraId="43C0AB72" w14:textId="77777777" w:rsidR="00406C78" w:rsidRPr="00583916" w:rsidRDefault="00406C78">
          <w:pPr>
            <w:pStyle w:val="Fuzeile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24151116</w:t>
          </w:r>
        </w:p>
      </w:tc>
      <w:tc>
        <w:tcPr>
          <w:tcW w:w="1591" w:type="dxa"/>
        </w:tcPr>
        <w:p w14:paraId="517E0257" w14:textId="77777777" w:rsidR="00406C78" w:rsidRPr="00583916" w:rsidRDefault="00406C78" w:rsidP="00583916">
          <w:pPr>
            <w:pStyle w:val="Fuzeile"/>
            <w:jc w:val="right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Konto:</w:t>
          </w:r>
        </w:p>
      </w:tc>
      <w:tc>
        <w:tcPr>
          <w:tcW w:w="1591" w:type="dxa"/>
        </w:tcPr>
        <w:p w14:paraId="6A2C99D8" w14:textId="77777777" w:rsidR="00406C78" w:rsidRPr="00583916" w:rsidRDefault="00406C78">
          <w:pPr>
            <w:pStyle w:val="Fuzeile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183293</w:t>
          </w:r>
        </w:p>
      </w:tc>
    </w:tr>
    <w:tr w:rsidR="00406C78" w:rsidRPr="00583916" w14:paraId="5228E2D3" w14:textId="77777777" w:rsidTr="00583916">
      <w:tc>
        <w:tcPr>
          <w:tcW w:w="1101" w:type="dxa"/>
        </w:tcPr>
        <w:p w14:paraId="27F37AA2" w14:textId="77777777" w:rsidR="00406C78" w:rsidRPr="00583916" w:rsidRDefault="00406C78">
          <w:pPr>
            <w:pStyle w:val="Fuzeile"/>
            <w:rPr>
              <w:sz w:val="16"/>
              <w:szCs w:val="16"/>
            </w:rPr>
          </w:pPr>
        </w:p>
      </w:tc>
      <w:tc>
        <w:tcPr>
          <w:tcW w:w="2081" w:type="dxa"/>
        </w:tcPr>
        <w:p w14:paraId="42B45518" w14:textId="77777777" w:rsidR="00406C78" w:rsidRPr="00583916" w:rsidRDefault="00406C78">
          <w:pPr>
            <w:pStyle w:val="Fuzeile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Volksbank Ahlerstedt</w:t>
          </w:r>
        </w:p>
      </w:tc>
      <w:tc>
        <w:tcPr>
          <w:tcW w:w="1591" w:type="dxa"/>
        </w:tcPr>
        <w:p w14:paraId="1B31550F" w14:textId="77777777" w:rsidR="00406C78" w:rsidRPr="00583916" w:rsidRDefault="00406C78" w:rsidP="00583916">
          <w:pPr>
            <w:pStyle w:val="Fuzeile"/>
            <w:jc w:val="right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BLZ:</w:t>
          </w:r>
        </w:p>
      </w:tc>
      <w:tc>
        <w:tcPr>
          <w:tcW w:w="1591" w:type="dxa"/>
        </w:tcPr>
        <w:p w14:paraId="4E98E409" w14:textId="77777777" w:rsidR="00406C78" w:rsidRPr="00583916" w:rsidRDefault="00406C78">
          <w:pPr>
            <w:pStyle w:val="Fuzeile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20069780</w:t>
          </w:r>
        </w:p>
      </w:tc>
      <w:tc>
        <w:tcPr>
          <w:tcW w:w="1591" w:type="dxa"/>
        </w:tcPr>
        <w:p w14:paraId="5A7100F7" w14:textId="77777777" w:rsidR="00406C78" w:rsidRPr="00583916" w:rsidRDefault="00406C78" w:rsidP="00583916">
          <w:pPr>
            <w:pStyle w:val="Fuzeile"/>
            <w:jc w:val="right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Konto:</w:t>
          </w:r>
        </w:p>
      </w:tc>
      <w:tc>
        <w:tcPr>
          <w:tcW w:w="1591" w:type="dxa"/>
        </w:tcPr>
        <w:p w14:paraId="3C3ED973" w14:textId="77777777" w:rsidR="00406C78" w:rsidRPr="00583916" w:rsidRDefault="00406C78">
          <w:pPr>
            <w:pStyle w:val="Fuzeile"/>
            <w:rPr>
              <w:sz w:val="16"/>
              <w:szCs w:val="16"/>
            </w:rPr>
          </w:pPr>
          <w:r w:rsidRPr="00583916">
            <w:rPr>
              <w:sz w:val="16"/>
              <w:szCs w:val="16"/>
            </w:rPr>
            <w:t>2450300</w:t>
          </w:r>
        </w:p>
      </w:tc>
    </w:tr>
  </w:tbl>
  <w:p w14:paraId="05928E86" w14:textId="77777777" w:rsidR="00406C78" w:rsidRDefault="00406C78" w:rsidP="002F3E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8F5E4" w14:textId="77777777" w:rsidR="00A66053" w:rsidRDefault="00A66053" w:rsidP="00FE4163">
      <w:pPr>
        <w:spacing w:after="0" w:line="240" w:lineRule="auto"/>
      </w:pPr>
      <w:r>
        <w:separator/>
      </w:r>
    </w:p>
  </w:footnote>
  <w:footnote w:type="continuationSeparator" w:id="0">
    <w:p w14:paraId="1C95F1DF" w14:textId="77777777" w:rsidR="00A66053" w:rsidRDefault="00A66053" w:rsidP="00FE4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Look w:val="04A0" w:firstRow="1" w:lastRow="0" w:firstColumn="1" w:lastColumn="0" w:noHBand="0" w:noVBand="1"/>
    </w:tblPr>
    <w:tblGrid>
      <w:gridCol w:w="5113"/>
      <w:gridCol w:w="4634"/>
    </w:tblGrid>
    <w:tr w:rsidR="00451B24" w14:paraId="2D09947F" w14:textId="77777777" w:rsidTr="00882DA0">
      <w:trPr>
        <w:trHeight w:val="1372"/>
      </w:trPr>
      <w:tc>
        <w:tcPr>
          <w:tcW w:w="5113" w:type="dxa"/>
          <w:vAlign w:val="center"/>
        </w:tcPr>
        <w:p w14:paraId="64A5527C" w14:textId="77777777" w:rsidR="00451B24" w:rsidRPr="009A6B3C" w:rsidRDefault="00451B24" w:rsidP="006A4E0F">
          <w:pPr>
            <w:pStyle w:val="Kopfzeile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NTB-</w:t>
          </w:r>
          <w:r w:rsidRPr="009A6B3C">
            <w:rPr>
              <w:b/>
              <w:sz w:val="28"/>
              <w:szCs w:val="28"/>
            </w:rPr>
            <w:t xml:space="preserve">FAUSTBALL </w:t>
          </w:r>
        </w:p>
        <w:p w14:paraId="3967F9AF" w14:textId="77777777" w:rsidR="00F5637A" w:rsidRDefault="00DF64AB" w:rsidP="006A4E0F">
          <w:pPr>
            <w:pStyle w:val="Kopfzeile"/>
            <w:rPr>
              <w:sz w:val="28"/>
              <w:szCs w:val="28"/>
            </w:rPr>
          </w:pPr>
          <w:r>
            <w:rPr>
              <w:sz w:val="28"/>
              <w:szCs w:val="28"/>
            </w:rPr>
            <w:t>Bezirk Lüneburg</w:t>
          </w:r>
        </w:p>
        <w:p w14:paraId="61846B4A" w14:textId="77777777" w:rsidR="004B1D20" w:rsidRPr="004B1D20" w:rsidRDefault="004B1D20" w:rsidP="00937732">
          <w:pPr>
            <w:pStyle w:val="Kopfzeile"/>
          </w:pPr>
        </w:p>
      </w:tc>
      <w:tc>
        <w:tcPr>
          <w:tcW w:w="4634" w:type="dxa"/>
        </w:tcPr>
        <w:p w14:paraId="3014E7B3" w14:textId="42B4DBFF" w:rsidR="00451B24" w:rsidRDefault="004C49CD" w:rsidP="00882DA0">
          <w:pPr>
            <w:pStyle w:val="Kopfzeile"/>
            <w:jc w:val="right"/>
          </w:pPr>
          <w:r w:rsidRPr="005928DB">
            <w:rPr>
              <w:noProof/>
              <w:lang w:eastAsia="de-DE"/>
            </w:rPr>
            <w:drawing>
              <wp:inline distT="0" distB="0" distL="0" distR="0" wp14:anchorId="644F55D6" wp14:editId="08E7E124">
                <wp:extent cx="2238375" cy="609600"/>
                <wp:effectExtent l="0" t="0" r="0" b="0"/>
                <wp:docPr id="1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929723" w14:textId="77777777" w:rsidR="00406C78" w:rsidRDefault="00406C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ook w:val="04A0" w:firstRow="1" w:lastRow="0" w:firstColumn="1" w:lastColumn="0" w:noHBand="0" w:noVBand="1"/>
    </w:tblPr>
    <w:tblGrid>
      <w:gridCol w:w="8472"/>
      <w:gridCol w:w="1134"/>
    </w:tblGrid>
    <w:tr w:rsidR="00406C78" w:rsidRPr="00583916" w14:paraId="4CD5BF14" w14:textId="77777777" w:rsidTr="00583916">
      <w:tc>
        <w:tcPr>
          <w:tcW w:w="8472" w:type="dxa"/>
        </w:tcPr>
        <w:p w14:paraId="77AED2BC" w14:textId="72786B6B" w:rsidR="00406C78" w:rsidRPr="00583916" w:rsidRDefault="004C49CD">
          <w:pPr>
            <w:pStyle w:val="Kopfzeile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B89ED50" wp14:editId="5AAB235C">
                <wp:simplePos x="0" y="0"/>
                <wp:positionH relativeFrom="margin">
                  <wp:align>center</wp:align>
                </wp:positionH>
                <wp:positionV relativeFrom="margin">
                  <wp:posOffset>187960</wp:posOffset>
                </wp:positionV>
                <wp:extent cx="4834255" cy="323850"/>
                <wp:effectExtent l="0" t="0" r="0" b="0"/>
                <wp:wrapSquare wrapText="bothSides"/>
                <wp:docPr id="3" name="Bild 1" descr="Schriftzu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Schriftzu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425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34" w:type="dxa"/>
        </w:tcPr>
        <w:p w14:paraId="08D775FA" w14:textId="38EDB8E9" w:rsidR="00406C78" w:rsidRPr="00583916" w:rsidRDefault="004C49CD" w:rsidP="00583916">
          <w:pPr>
            <w:pStyle w:val="Kopfzeile"/>
            <w:jc w:val="right"/>
          </w:pPr>
          <w:r w:rsidRPr="00C87A9B">
            <w:rPr>
              <w:noProof/>
              <w:lang w:eastAsia="de-DE"/>
            </w:rPr>
            <w:drawing>
              <wp:inline distT="0" distB="0" distL="0" distR="0" wp14:anchorId="529CD1E6" wp14:editId="3F22E666">
                <wp:extent cx="542925" cy="647700"/>
                <wp:effectExtent l="0" t="0" r="0" b="0"/>
                <wp:docPr id="2" name="Grafik 1" descr="MTV Wangersen 1908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MTV Wangersen 1908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103224" w14:textId="77777777" w:rsidR="00406C78" w:rsidRDefault="00406C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610A1"/>
    <w:multiLevelType w:val="hybridMultilevel"/>
    <w:tmpl w:val="38963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F0450"/>
    <w:multiLevelType w:val="hybridMultilevel"/>
    <w:tmpl w:val="99802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04572"/>
    <w:multiLevelType w:val="hybridMultilevel"/>
    <w:tmpl w:val="D55CC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01D45"/>
    <w:multiLevelType w:val="hybridMultilevel"/>
    <w:tmpl w:val="42727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B4D1A"/>
    <w:multiLevelType w:val="hybridMultilevel"/>
    <w:tmpl w:val="6B029D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63"/>
    <w:rsid w:val="000062E6"/>
    <w:rsid w:val="000113DB"/>
    <w:rsid w:val="00025186"/>
    <w:rsid w:val="00093E37"/>
    <w:rsid w:val="000A0492"/>
    <w:rsid w:val="000D1F64"/>
    <w:rsid w:val="000F0941"/>
    <w:rsid w:val="00102C72"/>
    <w:rsid w:val="0015129C"/>
    <w:rsid w:val="0015734F"/>
    <w:rsid w:val="0017538B"/>
    <w:rsid w:val="001949CA"/>
    <w:rsid w:val="001E44AA"/>
    <w:rsid w:val="001F3ABA"/>
    <w:rsid w:val="00232E86"/>
    <w:rsid w:val="00240840"/>
    <w:rsid w:val="002578CE"/>
    <w:rsid w:val="002C1C6A"/>
    <w:rsid w:val="002C2A7C"/>
    <w:rsid w:val="002D2627"/>
    <w:rsid w:val="002D5377"/>
    <w:rsid w:val="002F3E40"/>
    <w:rsid w:val="00307922"/>
    <w:rsid w:val="00310BE4"/>
    <w:rsid w:val="00311215"/>
    <w:rsid w:val="00335098"/>
    <w:rsid w:val="0033711F"/>
    <w:rsid w:val="00356B57"/>
    <w:rsid w:val="003D0348"/>
    <w:rsid w:val="003D67CE"/>
    <w:rsid w:val="003F63DD"/>
    <w:rsid w:val="00406C78"/>
    <w:rsid w:val="004131D4"/>
    <w:rsid w:val="00415C53"/>
    <w:rsid w:val="00433547"/>
    <w:rsid w:val="00437809"/>
    <w:rsid w:val="00451B24"/>
    <w:rsid w:val="00454A8F"/>
    <w:rsid w:val="00457341"/>
    <w:rsid w:val="00465BC6"/>
    <w:rsid w:val="004759DC"/>
    <w:rsid w:val="004A1D65"/>
    <w:rsid w:val="004A34EF"/>
    <w:rsid w:val="004A69AE"/>
    <w:rsid w:val="004B0DD6"/>
    <w:rsid w:val="004B1D20"/>
    <w:rsid w:val="004B7A65"/>
    <w:rsid w:val="004C3003"/>
    <w:rsid w:val="004C49CD"/>
    <w:rsid w:val="005009E5"/>
    <w:rsid w:val="00532BCB"/>
    <w:rsid w:val="005515A8"/>
    <w:rsid w:val="00583916"/>
    <w:rsid w:val="005A3CCF"/>
    <w:rsid w:val="005A4A1F"/>
    <w:rsid w:val="005B061E"/>
    <w:rsid w:val="005B578E"/>
    <w:rsid w:val="005C7CB0"/>
    <w:rsid w:val="005D3AB3"/>
    <w:rsid w:val="005F7705"/>
    <w:rsid w:val="0062057A"/>
    <w:rsid w:val="00664FA8"/>
    <w:rsid w:val="00687F17"/>
    <w:rsid w:val="006A07B1"/>
    <w:rsid w:val="006A4E0F"/>
    <w:rsid w:val="006A57E2"/>
    <w:rsid w:val="006C2AA6"/>
    <w:rsid w:val="0070466B"/>
    <w:rsid w:val="007464B4"/>
    <w:rsid w:val="00755B31"/>
    <w:rsid w:val="00773795"/>
    <w:rsid w:val="007A53CA"/>
    <w:rsid w:val="007C2117"/>
    <w:rsid w:val="007C7463"/>
    <w:rsid w:val="007D46AB"/>
    <w:rsid w:val="0080734D"/>
    <w:rsid w:val="00845DD7"/>
    <w:rsid w:val="00882DA0"/>
    <w:rsid w:val="00890DCA"/>
    <w:rsid w:val="008967AF"/>
    <w:rsid w:val="008A1AD2"/>
    <w:rsid w:val="008D3FFE"/>
    <w:rsid w:val="00906A84"/>
    <w:rsid w:val="00911D76"/>
    <w:rsid w:val="00920065"/>
    <w:rsid w:val="00937732"/>
    <w:rsid w:val="00955FD4"/>
    <w:rsid w:val="00960AB4"/>
    <w:rsid w:val="00962442"/>
    <w:rsid w:val="009A35A1"/>
    <w:rsid w:val="009A6AAC"/>
    <w:rsid w:val="009B0250"/>
    <w:rsid w:val="009B4161"/>
    <w:rsid w:val="009C61BF"/>
    <w:rsid w:val="00A44AB6"/>
    <w:rsid w:val="00A66053"/>
    <w:rsid w:val="00AB0A9F"/>
    <w:rsid w:val="00AD4331"/>
    <w:rsid w:val="00AE5946"/>
    <w:rsid w:val="00B0772B"/>
    <w:rsid w:val="00B34EBB"/>
    <w:rsid w:val="00B43F3E"/>
    <w:rsid w:val="00B544CE"/>
    <w:rsid w:val="00B65553"/>
    <w:rsid w:val="00B90984"/>
    <w:rsid w:val="00BD526B"/>
    <w:rsid w:val="00C04260"/>
    <w:rsid w:val="00C27464"/>
    <w:rsid w:val="00C73724"/>
    <w:rsid w:val="00C80584"/>
    <w:rsid w:val="00C8690E"/>
    <w:rsid w:val="00CB1A66"/>
    <w:rsid w:val="00D016D0"/>
    <w:rsid w:val="00D4269C"/>
    <w:rsid w:val="00D96C8D"/>
    <w:rsid w:val="00DB67D9"/>
    <w:rsid w:val="00DD5D6E"/>
    <w:rsid w:val="00DF64AB"/>
    <w:rsid w:val="00E00EC5"/>
    <w:rsid w:val="00E07A12"/>
    <w:rsid w:val="00EB4370"/>
    <w:rsid w:val="00ED411B"/>
    <w:rsid w:val="00EF0203"/>
    <w:rsid w:val="00F02974"/>
    <w:rsid w:val="00F10EC3"/>
    <w:rsid w:val="00F127FE"/>
    <w:rsid w:val="00F31C40"/>
    <w:rsid w:val="00F4224C"/>
    <w:rsid w:val="00F5637A"/>
    <w:rsid w:val="00F5722B"/>
    <w:rsid w:val="00F6373D"/>
    <w:rsid w:val="00F91A63"/>
    <w:rsid w:val="00F938A4"/>
    <w:rsid w:val="00F95636"/>
    <w:rsid w:val="00FC4C21"/>
    <w:rsid w:val="00FC68C6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83613"/>
  <w15:chartTrackingRefBased/>
  <w15:docId w15:val="{09F2BD0E-5305-4183-B3D5-67087331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0772B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544CE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E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FE4163"/>
  </w:style>
  <w:style w:type="paragraph" w:styleId="Fuzeile">
    <w:name w:val="footer"/>
    <w:basedOn w:val="Standard"/>
    <w:link w:val="FuzeileZchn"/>
    <w:uiPriority w:val="99"/>
    <w:unhideWhenUsed/>
    <w:rsid w:val="00FE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4163"/>
  </w:style>
  <w:style w:type="table" w:styleId="Tabellenraster">
    <w:name w:val="Table Grid"/>
    <w:basedOn w:val="NormaleTabelle"/>
    <w:uiPriority w:val="59"/>
    <w:rsid w:val="00FE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4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E4163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C1C6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04260"/>
    <w:rPr>
      <w:color w:val="0000FF"/>
      <w:u w:val="single"/>
    </w:rPr>
  </w:style>
  <w:style w:type="character" w:customStyle="1" w:styleId="berschrift1Zchn">
    <w:name w:val="Überschrift 1 Zchn"/>
    <w:link w:val="berschrift1"/>
    <w:rsid w:val="00B544CE"/>
    <w:rPr>
      <w:rFonts w:ascii="Arial" w:eastAsia="Times New Roman" w:hAnsi="Arial"/>
      <w:b/>
      <w:kern w:val="28"/>
      <w:sz w:val="28"/>
    </w:rPr>
  </w:style>
  <w:style w:type="paragraph" w:styleId="Textkrper">
    <w:name w:val="Body Text"/>
    <w:basedOn w:val="Standard"/>
    <w:link w:val="TextkrperZchn"/>
    <w:rsid w:val="002D5377"/>
    <w:pPr>
      <w:spacing w:after="0" w:line="240" w:lineRule="auto"/>
    </w:pPr>
    <w:rPr>
      <w:rFonts w:ascii="Arial" w:eastAsia="Times New Roman" w:hAnsi="Arial"/>
      <w:szCs w:val="20"/>
      <w:lang w:eastAsia="de-DE"/>
    </w:rPr>
  </w:style>
  <w:style w:type="character" w:customStyle="1" w:styleId="TextkrperZchn">
    <w:name w:val="Textkörper Zchn"/>
    <w:link w:val="Textkrper"/>
    <w:rsid w:val="002D5377"/>
    <w:rPr>
      <w:rFonts w:ascii="Arial" w:eastAsia="Times New Roman" w:hAnsi="Arial"/>
      <w:sz w:val="22"/>
    </w:rPr>
  </w:style>
  <w:style w:type="paragraph" w:styleId="Textkrper2">
    <w:name w:val="Body Text 2"/>
    <w:basedOn w:val="Standard"/>
    <w:link w:val="Textkrper2Zchn"/>
    <w:rsid w:val="002D5377"/>
    <w:pPr>
      <w:spacing w:after="0" w:line="360" w:lineRule="auto"/>
    </w:pPr>
    <w:rPr>
      <w:rFonts w:ascii="Arial" w:eastAsia="Times New Roman" w:hAnsi="Arial"/>
      <w:sz w:val="24"/>
      <w:szCs w:val="20"/>
      <w:lang w:eastAsia="de-DE"/>
    </w:rPr>
  </w:style>
  <w:style w:type="character" w:customStyle="1" w:styleId="Textkrper2Zchn">
    <w:name w:val="Textkörper 2 Zchn"/>
    <w:link w:val="Textkrper2"/>
    <w:rsid w:val="002D5377"/>
    <w:rPr>
      <w:rFonts w:ascii="Arial" w:eastAsia="Times New Roman" w:hAnsi="Arial"/>
      <w:sz w:val="24"/>
    </w:rPr>
  </w:style>
  <w:style w:type="paragraph" w:styleId="Listenabsatz">
    <w:name w:val="List Paragraph"/>
    <w:basedOn w:val="Standard"/>
    <w:uiPriority w:val="34"/>
    <w:qFormat/>
    <w:rsid w:val="002D5377"/>
    <w:pPr>
      <w:ind w:left="720"/>
      <w:contextualSpacing/>
    </w:pPr>
    <w:rPr>
      <w:rFonts w:ascii="Times New Roman" w:hAnsi="Times New Roman"/>
    </w:rPr>
  </w:style>
  <w:style w:type="paragraph" w:styleId="NurText">
    <w:name w:val="Plain Text"/>
    <w:basedOn w:val="Standard"/>
    <w:link w:val="NurTextZchn"/>
    <w:uiPriority w:val="99"/>
    <w:unhideWhenUsed/>
    <w:rsid w:val="002D537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link w:val="NurText"/>
    <w:uiPriority w:val="99"/>
    <w:rsid w:val="002D5377"/>
    <w:rPr>
      <w:rFonts w:ascii="Consolas" w:hAnsi="Consolas"/>
      <w:sz w:val="21"/>
      <w:szCs w:val="21"/>
      <w:lang w:eastAsia="en-US"/>
    </w:rPr>
  </w:style>
  <w:style w:type="character" w:styleId="NichtaufgelsteErwhnung">
    <w:name w:val="Unresolved Mention"/>
    <w:uiPriority w:val="99"/>
    <w:semiHidden/>
    <w:unhideWhenUsed/>
    <w:rsid w:val="004A3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stbal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ustbal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08A66-C165-457B-9B98-28979F63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MTV Wangersen</Company>
  <LinksUpToDate>false</LinksUpToDate>
  <CharactersWithSpaces>3776</CharactersWithSpaces>
  <SharedDoc>false</SharedDoc>
  <HLinks>
    <vt:vector size="12" baseType="variant">
      <vt:variant>
        <vt:i4>5177357</vt:i4>
      </vt:variant>
      <vt:variant>
        <vt:i4>6</vt:i4>
      </vt:variant>
      <vt:variant>
        <vt:i4>0</vt:i4>
      </vt:variant>
      <vt:variant>
        <vt:i4>5</vt:i4>
      </vt:variant>
      <vt:variant>
        <vt:lpwstr>http://www.faustball.com/</vt:lpwstr>
      </vt:variant>
      <vt:variant>
        <vt:lpwstr/>
      </vt:variant>
      <vt:variant>
        <vt:i4>5177357</vt:i4>
      </vt:variant>
      <vt:variant>
        <vt:i4>3</vt:i4>
      </vt:variant>
      <vt:variant>
        <vt:i4>0</vt:i4>
      </vt:variant>
      <vt:variant>
        <vt:i4>5</vt:i4>
      </vt:variant>
      <vt:variant>
        <vt:lpwstr>http://www.faustball.com/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Thrunibär</dc:creator>
  <cp:keywords/>
  <cp:lastModifiedBy>Marcus.Thrun</cp:lastModifiedBy>
  <cp:revision>4</cp:revision>
  <cp:lastPrinted>2022-09-25T15:11:00Z</cp:lastPrinted>
  <dcterms:created xsi:type="dcterms:W3CDTF">2026-04-11T21:45:00Z</dcterms:created>
  <dcterms:modified xsi:type="dcterms:W3CDTF">2026-04-11T21:49:00Z</dcterms:modified>
</cp:coreProperties>
</file>